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B890B" w14:textId="1AE25989" w:rsidR="000252D4" w:rsidRPr="00220810" w:rsidRDefault="00220810" w:rsidP="00726799">
      <w:pPr>
        <w:pStyle w:val="af0"/>
        <w:spacing w:before="0"/>
        <w:rPr>
          <w:rFonts w:ascii="Times New Roman" w:eastAsiaTheme="minorEastAsia" w:hAnsi="Times New Roman"/>
          <w:b w:val="0"/>
          <w:color w:val="000000"/>
          <w:sz w:val="28"/>
          <w:szCs w:val="28"/>
          <w:lang w:eastAsia="zh-HK"/>
        </w:rPr>
      </w:pPr>
      <w:bookmarkStart w:id="0" w:name="_Hlk155561404"/>
      <w:bookmarkStart w:id="1" w:name="_GoBack"/>
      <w:bookmarkEnd w:id="1"/>
      <w:r w:rsidRPr="00220810"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  <w:t>Parent Education Resource Package for Primary Schools</w:t>
      </w:r>
    </w:p>
    <w:p w14:paraId="7D0154E2" w14:textId="77777777" w:rsidR="000252D4" w:rsidRPr="00220810" w:rsidRDefault="000252D4" w:rsidP="00726799">
      <w:pPr>
        <w:pStyle w:val="af0"/>
        <w:spacing w:before="0"/>
        <w:rPr>
          <w:rFonts w:ascii="Times New Roman" w:eastAsiaTheme="minorEastAsia" w:hAnsi="Times New Roman"/>
          <w:b w:val="0"/>
          <w:color w:val="000000"/>
          <w:sz w:val="28"/>
          <w:szCs w:val="28"/>
          <w:lang w:eastAsia="zh-HK"/>
        </w:rPr>
      </w:pPr>
    </w:p>
    <w:p w14:paraId="6D2CE8A2" w14:textId="6799C875" w:rsidR="000252D4" w:rsidRPr="00220810" w:rsidRDefault="00220810" w:rsidP="00726799">
      <w:pPr>
        <w:pStyle w:val="af0"/>
        <w:spacing w:before="0"/>
        <w:rPr>
          <w:rFonts w:ascii="Times New Roman" w:eastAsiaTheme="minorEastAsia" w:hAnsi="Times New Roman"/>
          <w:b w:val="0"/>
          <w:color w:val="000000"/>
          <w:sz w:val="28"/>
          <w:szCs w:val="28"/>
          <w:lang w:eastAsia="zh-HK"/>
        </w:rPr>
      </w:pPr>
      <w:r w:rsidRPr="00220810">
        <w:rPr>
          <w:rFonts w:ascii="Times New Roman" w:eastAsiaTheme="majorEastAsia" w:hAnsi="Times New Roman"/>
          <w:color w:val="000000"/>
          <w:sz w:val="28"/>
          <w:szCs w:val="28"/>
          <w:lang w:val="en-GB"/>
        </w:rPr>
        <w:t>Laying a solid foundation for development:</w:t>
      </w:r>
      <w:r w:rsidRPr="00220810">
        <w:rPr>
          <w:rFonts w:ascii="Times New Roman" w:eastAsiaTheme="majorEastAsia" w:hAnsi="Times New Roman"/>
          <w:color w:val="000000"/>
          <w:sz w:val="28"/>
          <w:szCs w:val="28"/>
          <w:lang w:val="en-GB"/>
        </w:rPr>
        <w:br/>
        <w:t>How to build a positive parent-child relationship?</w:t>
      </w:r>
    </w:p>
    <w:p w14:paraId="3AE8F5B1" w14:textId="77777777" w:rsidR="000252D4" w:rsidRPr="00220810" w:rsidRDefault="000252D4" w:rsidP="00726799">
      <w:pPr>
        <w:pStyle w:val="af0"/>
        <w:spacing w:before="0"/>
        <w:rPr>
          <w:rFonts w:ascii="Times New Roman" w:eastAsiaTheme="minorEastAsia" w:hAnsi="Times New Roman"/>
          <w:b w:val="0"/>
          <w:color w:val="000000"/>
          <w:sz w:val="28"/>
          <w:szCs w:val="28"/>
          <w:lang w:eastAsia="zh-HK"/>
        </w:rPr>
      </w:pPr>
    </w:p>
    <w:p w14:paraId="633EB5BF" w14:textId="00F51794" w:rsidR="00ED06E0" w:rsidRPr="006E3814" w:rsidRDefault="00220810" w:rsidP="00726799">
      <w:pPr>
        <w:pStyle w:val="af0"/>
        <w:spacing w:before="0"/>
        <w:rPr>
          <w:rFonts w:ascii="Times New Roman" w:eastAsiaTheme="minorEastAsia" w:hAnsi="Times New Roman"/>
          <w:b w:val="0"/>
          <w:color w:val="000000"/>
          <w:sz w:val="28"/>
          <w:szCs w:val="28"/>
          <w:lang w:eastAsia="zh-HK"/>
        </w:rPr>
      </w:pPr>
      <w:r w:rsidRPr="006E3814"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  <w:t>Questionnaire</w:t>
      </w:r>
      <w:r w:rsidR="00865A57" w:rsidRPr="006E3814">
        <w:rPr>
          <w:rFonts w:ascii="Times New Roman" w:eastAsiaTheme="minorEastAsia" w:hAnsi="Times New Roman"/>
          <w:color w:val="000000"/>
          <w:sz w:val="28"/>
          <w:szCs w:val="28"/>
          <w:lang w:eastAsia="zh-HK"/>
        </w:rPr>
        <w:t xml:space="preserve"> on Physical Touch</w:t>
      </w:r>
    </w:p>
    <w:bookmarkEnd w:id="0"/>
    <w:p w14:paraId="6CCC5F7F" w14:textId="77787588" w:rsidR="000252D4" w:rsidRPr="006E3814" w:rsidRDefault="000252D4" w:rsidP="00025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36A1AB46" w14:textId="7769DB76" w:rsidR="000252D4" w:rsidRPr="00220810" w:rsidRDefault="00220810" w:rsidP="000252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  <w:bookmarkStart w:id="2" w:name="_Hlk155561550"/>
      <w:r w:rsidRPr="006E3814">
        <w:rPr>
          <w:rFonts w:ascii="Times New Roman" w:hAnsi="Times New Roman" w:cs="Times New Roman"/>
          <w:b/>
          <w:bCs/>
          <w:sz w:val="28"/>
          <w:szCs w:val="28"/>
          <w:lang w:eastAsia="zh-TW"/>
        </w:rPr>
        <w:t xml:space="preserve">Objective: </w:t>
      </w:r>
      <w:r w:rsidRPr="006E3814">
        <w:rPr>
          <w:rFonts w:ascii="Times New Roman" w:hAnsi="Times New Roman" w:cs="Times New Roman"/>
          <w:sz w:val="28"/>
          <w:szCs w:val="28"/>
          <w:lang w:eastAsia="zh-TW"/>
        </w:rPr>
        <w:t>P</w:t>
      </w:r>
      <w:r w:rsidR="00495714" w:rsidRPr="006E3814">
        <w:rPr>
          <w:rFonts w:ascii="Times New Roman" w:hAnsi="Times New Roman" w:cs="Times New Roman"/>
          <w:sz w:val="28"/>
          <w:szCs w:val="28"/>
          <w:lang w:eastAsia="zh-TW"/>
        </w:rPr>
        <w:t>hysical touch</w:t>
      </w:r>
      <w:r w:rsidRPr="006E3814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="00865A57" w:rsidRPr="006E3814">
        <w:rPr>
          <w:rFonts w:ascii="Times New Roman" w:hAnsi="Times New Roman" w:cs="Times New Roman"/>
          <w:sz w:val="28"/>
          <w:szCs w:val="28"/>
          <w:lang w:eastAsia="zh-TW"/>
        </w:rPr>
        <w:t>not only bring</w:t>
      </w:r>
      <w:r w:rsidRPr="006E3814">
        <w:rPr>
          <w:rFonts w:ascii="Times New Roman" w:hAnsi="Times New Roman" w:cs="Times New Roman"/>
          <w:sz w:val="28"/>
          <w:szCs w:val="28"/>
          <w:lang w:eastAsia="zh-TW"/>
        </w:rPr>
        <w:t xml:space="preserve"> positive impact on children’s physical and </w:t>
      </w:r>
      <w:r w:rsidR="00F92A73" w:rsidRPr="006E3814">
        <w:rPr>
          <w:rFonts w:ascii="Times New Roman" w:hAnsi="Times New Roman" w:cs="Times New Roman"/>
          <w:sz w:val="28"/>
          <w:szCs w:val="28"/>
          <w:lang w:eastAsia="zh-TW"/>
        </w:rPr>
        <w:t xml:space="preserve">psychological </w:t>
      </w:r>
      <w:r w:rsidRPr="006E3814">
        <w:rPr>
          <w:rFonts w:ascii="Times New Roman" w:hAnsi="Times New Roman" w:cs="Times New Roman"/>
          <w:sz w:val="28"/>
          <w:szCs w:val="28"/>
          <w:lang w:eastAsia="zh-TW"/>
        </w:rPr>
        <w:t>health</w:t>
      </w:r>
      <w:r w:rsidR="00865A57" w:rsidRPr="006E3814">
        <w:rPr>
          <w:rFonts w:ascii="Times New Roman" w:hAnsi="Times New Roman" w:cs="Times New Roman"/>
          <w:sz w:val="28"/>
          <w:szCs w:val="28"/>
          <w:lang w:eastAsia="zh-TW"/>
        </w:rPr>
        <w:t>,</w:t>
      </w:r>
      <w:r w:rsidRPr="006E3814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="00865A57" w:rsidRPr="006E3814">
        <w:rPr>
          <w:rFonts w:ascii="Times New Roman" w:hAnsi="Times New Roman" w:cs="Times New Roman"/>
          <w:sz w:val="28"/>
          <w:szCs w:val="28"/>
          <w:lang w:eastAsia="zh-TW"/>
        </w:rPr>
        <w:t>but</w:t>
      </w:r>
      <w:r w:rsidRPr="006E3814">
        <w:rPr>
          <w:rFonts w:ascii="Times New Roman" w:hAnsi="Times New Roman" w:cs="Times New Roman"/>
          <w:sz w:val="28"/>
          <w:szCs w:val="28"/>
          <w:lang w:eastAsia="zh-TW"/>
        </w:rPr>
        <w:t xml:space="preserve"> also build</w:t>
      </w:r>
      <w:r w:rsidRPr="00220810">
        <w:rPr>
          <w:rFonts w:ascii="Times New Roman" w:hAnsi="Times New Roman" w:cs="Times New Roman"/>
          <w:sz w:val="28"/>
          <w:szCs w:val="28"/>
          <w:lang w:eastAsia="zh-TW"/>
        </w:rPr>
        <w:t xml:space="preserve"> parent-child relationships. The following questionnaire helps parents reflect on their daily interactions with their children.</w:t>
      </w:r>
    </w:p>
    <w:p w14:paraId="3B62AC81" w14:textId="77777777" w:rsidR="000252D4" w:rsidRPr="00220810" w:rsidRDefault="000252D4" w:rsidP="00025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TW"/>
        </w:rPr>
      </w:pPr>
    </w:p>
    <w:p w14:paraId="77CF4F81" w14:textId="4DB0D041" w:rsidR="0077377E" w:rsidRPr="00220810" w:rsidRDefault="00F92A73" w:rsidP="000252D4">
      <w:pPr>
        <w:spacing w:line="240" w:lineRule="auto"/>
        <w:rPr>
          <w:rFonts w:ascii="Times New Roman" w:hAnsi="Times New Roman" w:cs="Times New Roman"/>
          <w:sz w:val="28"/>
          <w:szCs w:val="28"/>
          <w:lang w:eastAsia="zh-TW"/>
        </w:rPr>
      </w:pPr>
      <w:r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Programme </w:t>
      </w:r>
      <w:r w:rsidR="006E3814">
        <w:rPr>
          <w:rFonts w:ascii="Times New Roman" w:hAnsi="Times New Roman" w:cs="Times New Roman"/>
          <w:b/>
          <w:sz w:val="28"/>
          <w:szCs w:val="28"/>
          <w:lang w:eastAsia="zh-HK"/>
        </w:rPr>
        <w:t>D</w:t>
      </w:r>
      <w:r w:rsidR="006967D9">
        <w:rPr>
          <w:rFonts w:ascii="Times New Roman" w:hAnsi="Times New Roman" w:cs="Times New Roman"/>
          <w:b/>
          <w:sz w:val="28"/>
          <w:szCs w:val="28"/>
          <w:lang w:eastAsia="zh-HK"/>
        </w:rPr>
        <w:t>uration</w:t>
      </w:r>
      <w:r w:rsidR="00220810">
        <w:rPr>
          <w:rFonts w:ascii="Times New Roman" w:hAnsi="Times New Roman" w:cs="Times New Roman"/>
          <w:b/>
          <w:sz w:val="28"/>
          <w:szCs w:val="28"/>
          <w:lang w:eastAsia="zh-HK"/>
        </w:rPr>
        <w:t>:</w:t>
      </w:r>
      <w:r w:rsidR="00220810">
        <w:rPr>
          <w:rFonts w:ascii="Times New Roman" w:hAnsi="Times New Roman" w:cs="Times New Roman"/>
          <w:sz w:val="28"/>
          <w:szCs w:val="28"/>
          <w:lang w:eastAsia="zh-TW"/>
        </w:rPr>
        <w:t xml:space="preserve"> About 3 minutes</w:t>
      </w:r>
      <w:r w:rsidR="001F58E7" w:rsidRPr="00220810">
        <w:rPr>
          <w:rFonts w:ascii="Times New Roman" w:hAnsi="Times New Roman" w:cs="Times New Roman"/>
          <w:sz w:val="28"/>
          <w:szCs w:val="28"/>
          <w:lang w:eastAsia="zh-TW"/>
        </w:rPr>
        <w:br/>
      </w:r>
      <w:r w:rsidR="001F58E7" w:rsidRPr="00220810">
        <w:rPr>
          <w:rFonts w:ascii="Times New Roman" w:hAnsi="Times New Roman" w:cs="Times New Roman"/>
          <w:sz w:val="28"/>
          <w:szCs w:val="28"/>
          <w:lang w:eastAsia="zh-TW"/>
        </w:rPr>
        <w:br/>
      </w:r>
      <w:r w:rsidR="00220810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Instructions: </w:t>
      </w:r>
      <w:r w:rsidR="00220810">
        <w:rPr>
          <w:rFonts w:ascii="Times New Roman" w:hAnsi="Times New Roman" w:cs="Times New Roman"/>
          <w:sz w:val="28"/>
          <w:szCs w:val="28"/>
          <w:lang w:eastAsia="zh-TW"/>
        </w:rPr>
        <w:t xml:space="preserve">Do you have any of the following </w:t>
      </w:r>
      <w:r w:rsidR="00495714">
        <w:rPr>
          <w:rFonts w:ascii="Times New Roman" w:hAnsi="Times New Roman" w:cs="Times New Roman"/>
          <w:sz w:val="28"/>
          <w:szCs w:val="28"/>
          <w:lang w:eastAsia="zh-TW"/>
        </w:rPr>
        <w:t>physical touch</w:t>
      </w:r>
      <w:r w:rsidR="00220810">
        <w:rPr>
          <w:rFonts w:ascii="Times New Roman" w:hAnsi="Times New Roman" w:cs="Times New Roman"/>
          <w:sz w:val="28"/>
          <w:szCs w:val="28"/>
          <w:lang w:eastAsia="zh-TW"/>
        </w:rPr>
        <w:t xml:space="preserve"> with your children in daily life? Note that physical contact</w:t>
      </w:r>
      <w:r w:rsidR="00A46D61">
        <w:rPr>
          <w:rFonts w:ascii="Times New Roman" w:hAnsi="Times New Roman" w:cs="Times New Roman"/>
          <w:sz w:val="28"/>
          <w:szCs w:val="28"/>
          <w:lang w:eastAsia="zh-TW"/>
        </w:rPr>
        <w:t xml:space="preserve"> with an aim</w:t>
      </w:r>
      <w:r w:rsidR="00220810">
        <w:rPr>
          <w:rFonts w:ascii="Times New Roman" w:hAnsi="Times New Roman" w:cs="Times New Roman"/>
          <w:sz w:val="28"/>
          <w:szCs w:val="28"/>
          <w:lang w:eastAsia="zh-TW"/>
        </w:rPr>
        <w:t>, such as holding your child’s hand to cross the street safely, does not count.</w:t>
      </w:r>
    </w:p>
    <w:bookmarkEnd w:id="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555"/>
        <w:gridCol w:w="1697"/>
        <w:gridCol w:w="1697"/>
      </w:tblGrid>
      <w:tr w:rsidR="009C323E" w:rsidRPr="00220810" w14:paraId="215CCCEE" w14:textId="77777777" w:rsidTr="00530AC5">
        <w:tc>
          <w:tcPr>
            <w:tcW w:w="3681" w:type="dxa"/>
          </w:tcPr>
          <w:p w14:paraId="64A1EBCD" w14:textId="77777777" w:rsidR="009C323E" w:rsidRPr="00220810" w:rsidRDefault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555" w:type="dxa"/>
          </w:tcPr>
          <w:p w14:paraId="32DFFB34" w14:textId="44FD9286" w:rsidR="009C323E" w:rsidRPr="00220810" w:rsidRDefault="00530AC5" w:rsidP="00125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No</w:t>
            </w:r>
          </w:p>
        </w:tc>
        <w:tc>
          <w:tcPr>
            <w:tcW w:w="1697" w:type="dxa"/>
          </w:tcPr>
          <w:p w14:paraId="55B4CAAA" w14:textId="3214BFF4" w:rsidR="009C323E" w:rsidRPr="00220810" w:rsidRDefault="00530AC5" w:rsidP="00125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Sometimes</w:t>
            </w:r>
          </w:p>
        </w:tc>
        <w:tc>
          <w:tcPr>
            <w:tcW w:w="1697" w:type="dxa"/>
          </w:tcPr>
          <w:p w14:paraId="13CFAE42" w14:textId="3C7D905F" w:rsidR="009C323E" w:rsidRPr="00220810" w:rsidRDefault="00530AC5" w:rsidP="00125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Often</w:t>
            </w:r>
          </w:p>
        </w:tc>
      </w:tr>
      <w:tr w:rsidR="009C323E" w:rsidRPr="00220810" w14:paraId="075AB446" w14:textId="77777777" w:rsidTr="00530AC5">
        <w:tc>
          <w:tcPr>
            <w:tcW w:w="3681" w:type="dxa"/>
          </w:tcPr>
          <w:p w14:paraId="002E8DB9" w14:textId="07B9B76F" w:rsidR="009C323E" w:rsidRPr="00530AC5" w:rsidRDefault="00530AC5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>Fist bump</w:t>
            </w:r>
          </w:p>
        </w:tc>
        <w:tc>
          <w:tcPr>
            <w:tcW w:w="1555" w:type="dxa"/>
          </w:tcPr>
          <w:p w14:paraId="14FF9BB8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2D05AD73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4DDBE12F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9C323E" w:rsidRPr="00220810" w14:paraId="0606E255" w14:textId="77777777" w:rsidTr="00530AC5">
        <w:tc>
          <w:tcPr>
            <w:tcW w:w="3681" w:type="dxa"/>
          </w:tcPr>
          <w:p w14:paraId="6A1B69C2" w14:textId="4BC4CB5D" w:rsidR="009C323E" w:rsidRPr="00530AC5" w:rsidRDefault="00530AC5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>High five</w:t>
            </w:r>
          </w:p>
        </w:tc>
        <w:tc>
          <w:tcPr>
            <w:tcW w:w="1555" w:type="dxa"/>
          </w:tcPr>
          <w:p w14:paraId="38B52027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179F487E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54ACD8D2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E13886" w:rsidRPr="00220810" w14:paraId="52C4B192" w14:textId="77777777" w:rsidTr="00530AC5">
        <w:tc>
          <w:tcPr>
            <w:tcW w:w="3681" w:type="dxa"/>
          </w:tcPr>
          <w:p w14:paraId="53A48E54" w14:textId="25470FF4" w:rsidR="00E13886" w:rsidRPr="00530AC5" w:rsidRDefault="00530AC5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>Touching your child’s cheek gently</w:t>
            </w:r>
          </w:p>
        </w:tc>
        <w:tc>
          <w:tcPr>
            <w:tcW w:w="1555" w:type="dxa"/>
          </w:tcPr>
          <w:p w14:paraId="6AF51D6E" w14:textId="77777777" w:rsidR="00E13886" w:rsidRPr="00220810" w:rsidRDefault="00E13886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5876FAE6" w14:textId="77777777" w:rsidR="00E13886" w:rsidRPr="00220810" w:rsidRDefault="00E13886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67841FCC" w14:textId="77777777" w:rsidR="00E13886" w:rsidRPr="00220810" w:rsidRDefault="00E13886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9C323E" w:rsidRPr="00220810" w14:paraId="1EEF8A53" w14:textId="77777777" w:rsidTr="00530AC5">
        <w:tc>
          <w:tcPr>
            <w:tcW w:w="3681" w:type="dxa"/>
          </w:tcPr>
          <w:p w14:paraId="7C9EC354" w14:textId="4822F1D0" w:rsidR="009C323E" w:rsidRPr="00530AC5" w:rsidRDefault="00530AC5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>Patting or touching the top of your child’s head</w:t>
            </w:r>
            <w:r w:rsidR="00A46D61"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gently</w:t>
            </w:r>
          </w:p>
        </w:tc>
        <w:tc>
          <w:tcPr>
            <w:tcW w:w="1555" w:type="dxa"/>
          </w:tcPr>
          <w:p w14:paraId="71B86207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499591C4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0A05E359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9C323E" w:rsidRPr="00220810" w14:paraId="11B90FB5" w14:textId="77777777" w:rsidTr="00530AC5">
        <w:tc>
          <w:tcPr>
            <w:tcW w:w="3681" w:type="dxa"/>
          </w:tcPr>
          <w:p w14:paraId="66B35C26" w14:textId="3F9EFD53" w:rsidR="009C323E" w:rsidRPr="00530AC5" w:rsidRDefault="00530AC5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>Patting or touching your child’s shoulder</w:t>
            </w:r>
            <w:r w:rsidR="00A46D61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="00A46D61"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>gently</w:t>
            </w:r>
          </w:p>
        </w:tc>
        <w:tc>
          <w:tcPr>
            <w:tcW w:w="1555" w:type="dxa"/>
          </w:tcPr>
          <w:p w14:paraId="09E2F9D2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6396A2DC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24F2CD41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9C323E" w:rsidRPr="00220810" w14:paraId="4363797C" w14:textId="77777777" w:rsidTr="00530AC5">
        <w:tc>
          <w:tcPr>
            <w:tcW w:w="3681" w:type="dxa"/>
          </w:tcPr>
          <w:p w14:paraId="05DE732D" w14:textId="4C9F42E4" w:rsidR="009C323E" w:rsidRPr="00530AC5" w:rsidRDefault="00530AC5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>Patting or touching your child’s back</w:t>
            </w:r>
            <w:r w:rsidR="00A46D61"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gently</w:t>
            </w:r>
          </w:p>
        </w:tc>
        <w:tc>
          <w:tcPr>
            <w:tcW w:w="1555" w:type="dxa"/>
          </w:tcPr>
          <w:p w14:paraId="41F5317B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7678207E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7983766F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9C323E" w:rsidRPr="00220810" w14:paraId="1985BA5D" w14:textId="77777777" w:rsidTr="00530AC5">
        <w:tc>
          <w:tcPr>
            <w:tcW w:w="3681" w:type="dxa"/>
          </w:tcPr>
          <w:p w14:paraId="52FBA5B9" w14:textId="14D610A7" w:rsidR="009C323E" w:rsidRPr="00530AC5" w:rsidRDefault="00530AC5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>Putting your hands around your child’s shoulders</w:t>
            </w:r>
            <w:r w:rsidR="00A46D61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555" w:type="dxa"/>
          </w:tcPr>
          <w:p w14:paraId="1B118207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09B5F587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2498EB40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9C323E" w:rsidRPr="00220810" w14:paraId="13D68DA3" w14:textId="77777777" w:rsidTr="00530AC5">
        <w:tc>
          <w:tcPr>
            <w:tcW w:w="3681" w:type="dxa"/>
          </w:tcPr>
          <w:p w14:paraId="5A2F94D0" w14:textId="287A1E10" w:rsidR="009C323E" w:rsidRPr="00530AC5" w:rsidRDefault="00530AC5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Holding </w:t>
            </w:r>
            <w:r w:rsidRPr="00530AC5">
              <w:rPr>
                <w:rFonts w:ascii="Times New Roman" w:eastAsiaTheme="majorEastAsia" w:hAnsi="Times New Roman"/>
                <w:bCs/>
                <w:color w:val="000000"/>
                <w:sz w:val="28"/>
                <w:szCs w:val="28"/>
                <w:lang w:val="en-GB"/>
              </w:rPr>
              <w:t>your</w:t>
            </w: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child’s hand</w:t>
            </w:r>
          </w:p>
        </w:tc>
        <w:tc>
          <w:tcPr>
            <w:tcW w:w="1555" w:type="dxa"/>
          </w:tcPr>
          <w:p w14:paraId="6E6CE51F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629ED63D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028DC54B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9C323E" w:rsidRPr="00220810" w14:paraId="5C10A5C3" w14:textId="77777777" w:rsidTr="00530AC5">
        <w:tc>
          <w:tcPr>
            <w:tcW w:w="3681" w:type="dxa"/>
          </w:tcPr>
          <w:p w14:paraId="7A1AA1FD" w14:textId="2CDC4897" w:rsidR="009C323E" w:rsidRPr="00530AC5" w:rsidRDefault="00530AC5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Linking arms with </w:t>
            </w:r>
            <w:r w:rsidRPr="00530AC5">
              <w:rPr>
                <w:rFonts w:ascii="Times New Roman" w:eastAsiaTheme="majorEastAsia" w:hAnsi="Times New Roman"/>
                <w:bCs/>
                <w:color w:val="000000"/>
                <w:sz w:val="28"/>
                <w:szCs w:val="28"/>
                <w:lang w:val="en-GB"/>
              </w:rPr>
              <w:t>your</w:t>
            </w: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child</w:t>
            </w:r>
          </w:p>
        </w:tc>
        <w:tc>
          <w:tcPr>
            <w:tcW w:w="1555" w:type="dxa"/>
          </w:tcPr>
          <w:p w14:paraId="6AC554E7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2F5714A2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3ABF684A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12514E" w:rsidRPr="00220810" w14:paraId="3F1C62A1" w14:textId="77777777" w:rsidTr="00530AC5">
        <w:tc>
          <w:tcPr>
            <w:tcW w:w="3681" w:type="dxa"/>
          </w:tcPr>
          <w:p w14:paraId="53512E76" w14:textId="585E0F97" w:rsidR="0012514E" w:rsidRPr="00530AC5" w:rsidRDefault="00530AC5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Snuggling up against </w:t>
            </w:r>
            <w:r w:rsidRPr="00530AC5">
              <w:rPr>
                <w:rFonts w:ascii="Times New Roman" w:eastAsiaTheme="majorEastAsia" w:hAnsi="Times New Roman"/>
                <w:bCs/>
                <w:color w:val="000000"/>
                <w:sz w:val="28"/>
                <w:szCs w:val="28"/>
                <w:lang w:val="en-GB"/>
              </w:rPr>
              <w:t>your</w:t>
            </w: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child</w:t>
            </w:r>
          </w:p>
        </w:tc>
        <w:tc>
          <w:tcPr>
            <w:tcW w:w="1555" w:type="dxa"/>
          </w:tcPr>
          <w:p w14:paraId="6C70587B" w14:textId="77777777" w:rsidR="0012514E" w:rsidRPr="00220810" w:rsidRDefault="0012514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2CFF4AF0" w14:textId="77777777" w:rsidR="0012514E" w:rsidRPr="00220810" w:rsidRDefault="0012514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58EAB486" w14:textId="77777777" w:rsidR="0012514E" w:rsidRPr="00220810" w:rsidRDefault="0012514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9C323E" w:rsidRPr="00220810" w14:paraId="1CAFCB3B" w14:textId="77777777" w:rsidTr="00530AC5">
        <w:tc>
          <w:tcPr>
            <w:tcW w:w="3681" w:type="dxa"/>
          </w:tcPr>
          <w:p w14:paraId="5C6B716F" w14:textId="06ABA331" w:rsidR="009C323E" w:rsidRPr="00530AC5" w:rsidRDefault="00530AC5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Hugging </w:t>
            </w:r>
            <w:r w:rsidRPr="00530AC5">
              <w:rPr>
                <w:rFonts w:ascii="Times New Roman" w:eastAsiaTheme="majorEastAsia" w:hAnsi="Times New Roman"/>
                <w:bCs/>
                <w:color w:val="000000"/>
                <w:sz w:val="28"/>
                <w:szCs w:val="28"/>
                <w:lang w:val="en-GB"/>
              </w:rPr>
              <w:t>your</w:t>
            </w: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child</w:t>
            </w:r>
          </w:p>
        </w:tc>
        <w:tc>
          <w:tcPr>
            <w:tcW w:w="1555" w:type="dxa"/>
          </w:tcPr>
          <w:p w14:paraId="20EB83EC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0630AAFC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141C4C82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9C323E" w:rsidRPr="00220810" w14:paraId="4052E99C" w14:textId="77777777" w:rsidTr="00530AC5">
        <w:trPr>
          <w:trHeight w:val="235"/>
        </w:trPr>
        <w:tc>
          <w:tcPr>
            <w:tcW w:w="3681" w:type="dxa"/>
          </w:tcPr>
          <w:p w14:paraId="4655087B" w14:textId="467D6744" w:rsidR="009C323E" w:rsidRPr="00530AC5" w:rsidRDefault="00530AC5" w:rsidP="00FC5DA7">
            <w:pPr>
              <w:pStyle w:val="a4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Kissing </w:t>
            </w:r>
            <w:r w:rsidRPr="00530AC5">
              <w:rPr>
                <w:rFonts w:ascii="Times New Roman" w:eastAsiaTheme="majorEastAsia" w:hAnsi="Times New Roman"/>
                <w:bCs/>
                <w:color w:val="000000"/>
                <w:sz w:val="28"/>
                <w:szCs w:val="28"/>
                <w:lang w:val="en-GB"/>
              </w:rPr>
              <w:t>your</w:t>
            </w:r>
            <w:r w:rsidRPr="00530AC5">
              <w:rPr>
                <w:rFonts w:ascii="Times New Roman" w:eastAsiaTheme="majorEastAsia" w:hAnsi="Times New Roman" w:cs="Times New Roman"/>
                <w:bCs/>
                <w:color w:val="000000"/>
                <w:sz w:val="28"/>
                <w:szCs w:val="28"/>
                <w:lang w:val="en-GB"/>
              </w:rPr>
              <w:t xml:space="preserve"> child</w:t>
            </w:r>
          </w:p>
        </w:tc>
        <w:tc>
          <w:tcPr>
            <w:tcW w:w="1555" w:type="dxa"/>
          </w:tcPr>
          <w:p w14:paraId="4733408F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14407AAE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97" w:type="dxa"/>
          </w:tcPr>
          <w:p w14:paraId="08AF18B1" w14:textId="77777777" w:rsidR="009C323E" w:rsidRPr="00220810" w:rsidRDefault="009C323E" w:rsidP="009C323E">
            <w:pPr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14:paraId="74141CE8" w14:textId="77777777" w:rsidR="00220810" w:rsidRPr="00220810" w:rsidRDefault="00220810">
      <w:pPr>
        <w:rPr>
          <w:rFonts w:ascii="Times New Roman" w:hAnsi="Times New Roman" w:cs="Times New Roman"/>
          <w:sz w:val="28"/>
          <w:szCs w:val="28"/>
          <w:lang w:eastAsia="zh-TW"/>
        </w:rPr>
      </w:pPr>
    </w:p>
    <w:sectPr w:rsidR="00220810" w:rsidRPr="002208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13163" w14:textId="77777777" w:rsidR="00F37809" w:rsidRDefault="00F37809" w:rsidP="005544D9">
      <w:pPr>
        <w:spacing w:after="0" w:line="240" w:lineRule="auto"/>
      </w:pPr>
      <w:r>
        <w:separator/>
      </w:r>
    </w:p>
  </w:endnote>
  <w:endnote w:type="continuationSeparator" w:id="0">
    <w:p w14:paraId="6F874B65" w14:textId="77777777" w:rsidR="00F37809" w:rsidRDefault="00F37809" w:rsidP="0055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9D2CB" w14:textId="77777777" w:rsidR="00F37809" w:rsidRDefault="00F37809" w:rsidP="005544D9">
      <w:pPr>
        <w:spacing w:after="0" w:line="240" w:lineRule="auto"/>
      </w:pPr>
      <w:r>
        <w:separator/>
      </w:r>
    </w:p>
  </w:footnote>
  <w:footnote w:type="continuationSeparator" w:id="0">
    <w:p w14:paraId="403018C5" w14:textId="77777777" w:rsidR="00F37809" w:rsidRDefault="00F37809" w:rsidP="00554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CC4"/>
    <w:multiLevelType w:val="hybridMultilevel"/>
    <w:tmpl w:val="5F780974"/>
    <w:lvl w:ilvl="0" w:tplc="0A5E035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4C7C74"/>
    <w:multiLevelType w:val="hybridMultilevel"/>
    <w:tmpl w:val="EA72B238"/>
    <w:lvl w:ilvl="0" w:tplc="F07EB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92258E"/>
    <w:multiLevelType w:val="hybridMultilevel"/>
    <w:tmpl w:val="F140D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7E"/>
    <w:rsid w:val="000252D4"/>
    <w:rsid w:val="000E6E77"/>
    <w:rsid w:val="0012514E"/>
    <w:rsid w:val="0013593F"/>
    <w:rsid w:val="00186C19"/>
    <w:rsid w:val="001C2901"/>
    <w:rsid w:val="001C62A0"/>
    <w:rsid w:val="001D0EA3"/>
    <w:rsid w:val="001F58E7"/>
    <w:rsid w:val="00204264"/>
    <w:rsid w:val="00220810"/>
    <w:rsid w:val="00315ADD"/>
    <w:rsid w:val="003363C8"/>
    <w:rsid w:val="0035273A"/>
    <w:rsid w:val="003550C1"/>
    <w:rsid w:val="00460915"/>
    <w:rsid w:val="00472A67"/>
    <w:rsid w:val="00495714"/>
    <w:rsid w:val="004F56B3"/>
    <w:rsid w:val="00530AC5"/>
    <w:rsid w:val="005544D9"/>
    <w:rsid w:val="00583BEC"/>
    <w:rsid w:val="00625985"/>
    <w:rsid w:val="0063682D"/>
    <w:rsid w:val="00644176"/>
    <w:rsid w:val="00671D6D"/>
    <w:rsid w:val="006967D9"/>
    <w:rsid w:val="006D066B"/>
    <w:rsid w:val="006E3814"/>
    <w:rsid w:val="00726799"/>
    <w:rsid w:val="0077377E"/>
    <w:rsid w:val="007A2628"/>
    <w:rsid w:val="007C6F6A"/>
    <w:rsid w:val="007D5140"/>
    <w:rsid w:val="00800506"/>
    <w:rsid w:val="00865A57"/>
    <w:rsid w:val="0089323A"/>
    <w:rsid w:val="008E6EA4"/>
    <w:rsid w:val="008F2198"/>
    <w:rsid w:val="00904758"/>
    <w:rsid w:val="00933A41"/>
    <w:rsid w:val="009C323E"/>
    <w:rsid w:val="00A37344"/>
    <w:rsid w:val="00A46D61"/>
    <w:rsid w:val="00A672D0"/>
    <w:rsid w:val="00AC37A1"/>
    <w:rsid w:val="00AF4AD1"/>
    <w:rsid w:val="00B13A80"/>
    <w:rsid w:val="00B800ED"/>
    <w:rsid w:val="00C45A47"/>
    <w:rsid w:val="00C85C95"/>
    <w:rsid w:val="00DD5712"/>
    <w:rsid w:val="00E13886"/>
    <w:rsid w:val="00EA0A2E"/>
    <w:rsid w:val="00EC75C9"/>
    <w:rsid w:val="00ED06E0"/>
    <w:rsid w:val="00EE5F0E"/>
    <w:rsid w:val="00F37809"/>
    <w:rsid w:val="00F43A73"/>
    <w:rsid w:val="00F83C19"/>
    <w:rsid w:val="00F92A73"/>
    <w:rsid w:val="00F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897AE3"/>
  <w15:chartTrackingRefBased/>
  <w15:docId w15:val="{63F0888C-4A3D-4571-B247-4EA8F6F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3734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0EA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0EA3"/>
    <w:pPr>
      <w:spacing w:line="240" w:lineRule="auto"/>
    </w:pPr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1D0EA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0EA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D0EA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554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d">
    <w:name w:val="頁首 字元"/>
    <w:basedOn w:val="a0"/>
    <w:link w:val="ac"/>
    <w:uiPriority w:val="99"/>
    <w:rsid w:val="005544D9"/>
  </w:style>
  <w:style w:type="paragraph" w:styleId="ae">
    <w:name w:val="footer"/>
    <w:basedOn w:val="a"/>
    <w:link w:val="af"/>
    <w:uiPriority w:val="99"/>
    <w:unhideWhenUsed/>
    <w:rsid w:val="00554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">
    <w:name w:val="頁尾 字元"/>
    <w:basedOn w:val="a0"/>
    <w:link w:val="ae"/>
    <w:uiPriority w:val="99"/>
    <w:rsid w:val="005544D9"/>
  </w:style>
  <w:style w:type="paragraph" w:styleId="af0">
    <w:name w:val="Title"/>
    <w:basedOn w:val="a"/>
    <w:link w:val="af1"/>
    <w:qFormat/>
    <w:rsid w:val="00186C19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f1">
    <w:name w:val="標題 字元"/>
    <w:basedOn w:val="a0"/>
    <w:link w:val="af0"/>
    <w:rsid w:val="00186C19"/>
    <w:rPr>
      <w:rFonts w:ascii="Arial Black" w:eastAsia="標楷體" w:hAnsi="Arial Black" w:cs="Times New Roman"/>
      <w:b/>
      <w:sz w:val="36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F87B5-E7A6-4116-BE6E-4B9462F0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Masterlingua</dc:creator>
  <cp:keywords/>
  <dc:description/>
  <cp:lastModifiedBy>HSC&amp;PEd</cp:lastModifiedBy>
  <cp:revision>3</cp:revision>
  <cp:lastPrinted>2023-11-24T02:52:00Z</cp:lastPrinted>
  <dcterms:created xsi:type="dcterms:W3CDTF">2024-08-21T07:33:00Z</dcterms:created>
  <dcterms:modified xsi:type="dcterms:W3CDTF">2024-09-20T10:39:00Z</dcterms:modified>
</cp:coreProperties>
</file>