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B0C5E" w14:textId="0018C63B" w:rsidR="00F36EAF" w:rsidRPr="00F36EAF" w:rsidRDefault="00F36EAF" w:rsidP="00F36EAF">
      <w:pPr>
        <w:tabs>
          <w:tab w:val="left" w:pos="851"/>
        </w:tabs>
        <w:jc w:val="center"/>
        <w:rPr>
          <w:rFonts w:ascii="Times New Roman" w:eastAsia="標楷體" w:hAnsi="Times New Roman" w:cs="Times New Roman"/>
          <w:sz w:val="48"/>
          <w:szCs w:val="48"/>
        </w:rPr>
      </w:pPr>
      <w:bookmarkStart w:id="0" w:name="_GoBack"/>
      <w:bookmarkEnd w:id="0"/>
      <w:r w:rsidRPr="00F36EAF">
        <w:rPr>
          <w:rFonts w:ascii="Times New Roman" w:eastAsia="標楷體" w:hAnsi="Times New Roman" w:cs="Times New Roman" w:hint="eastAsia"/>
          <w:sz w:val="48"/>
          <w:szCs w:val="48"/>
        </w:rPr>
        <w:t>《憲法》與《基本法》</w:t>
      </w:r>
    </w:p>
    <w:p w14:paraId="685615BD" w14:textId="77777777" w:rsidR="00F36EAF" w:rsidRPr="00F36EAF" w:rsidRDefault="00F36EAF" w:rsidP="00F36EAF">
      <w:pPr>
        <w:tabs>
          <w:tab w:val="left" w:pos="851"/>
        </w:tabs>
        <w:rPr>
          <w:rFonts w:ascii="Times New Roman" w:eastAsia="標楷體" w:hAnsi="Times New Roman" w:cs="Times New Roman"/>
          <w:sz w:val="32"/>
          <w:szCs w:val="32"/>
        </w:rPr>
      </w:pPr>
    </w:p>
    <w:p w14:paraId="498CD837" w14:textId="4718DC8B" w:rsidR="00F36EAF" w:rsidRPr="00F36EAF" w:rsidRDefault="00F36EAF" w:rsidP="00F36EAF">
      <w:pPr>
        <w:tabs>
          <w:tab w:val="left" w:pos="851"/>
        </w:tabs>
        <w:ind w:firstLineChars="189" w:firstLine="529"/>
        <w:rPr>
          <w:rFonts w:ascii="Times New Roman" w:eastAsia="標楷體" w:hAnsi="Times New Roman" w:cs="Times New Roman"/>
          <w:sz w:val="28"/>
          <w:szCs w:val="28"/>
        </w:rPr>
      </w:pPr>
      <w:r w:rsidRPr="00F36EAF">
        <w:rPr>
          <w:rFonts w:ascii="Times New Roman" w:eastAsia="標楷體" w:hAnsi="Times New Roman" w:cs="Times New Roman" w:hint="eastAsia"/>
          <w:sz w:val="28"/>
          <w:szCs w:val="28"/>
        </w:rPr>
        <w:t>本</w:t>
      </w:r>
      <w:r w:rsidRPr="00F36EAF">
        <w:rPr>
          <w:rFonts w:ascii="Times New Roman" w:eastAsia="標楷體" w:hAnsi="Times New Roman" w:cs="Times New Roman" w:hint="eastAsia"/>
          <w:sz w:val="28"/>
          <w:szCs w:val="28"/>
          <w:lang w:eastAsia="zh-HK"/>
        </w:rPr>
        <w:t>學習單元</w:t>
      </w:r>
      <w:r w:rsidRPr="00F36EAF">
        <w:rPr>
          <w:rFonts w:ascii="Times New Roman" w:eastAsia="標楷體" w:hAnsi="Times New Roman" w:cs="Times New Roman" w:hint="eastAsia"/>
          <w:sz w:val="28"/>
          <w:szCs w:val="28"/>
        </w:rPr>
        <w:t>引導學生理解</w:t>
      </w:r>
      <w:r w:rsidRPr="0016032F">
        <w:rPr>
          <w:rFonts w:ascii="Times New Roman" w:eastAsia="標楷體" w:hAnsi="Times New Roman" w:cs="Times New Roman" w:hint="eastAsia"/>
          <w:sz w:val="28"/>
          <w:szCs w:val="28"/>
        </w:rPr>
        <w:t>《基本法》是根據《憲法》制定</w:t>
      </w:r>
      <w:r w:rsidR="00D50E63" w:rsidRPr="00D50E63">
        <w:rPr>
          <w:rFonts w:ascii="Times New Roman" w:eastAsia="標楷體" w:cs="Times New Roman" w:hint="eastAsia"/>
        </w:rPr>
        <w:t>，</w:t>
      </w:r>
      <w:r w:rsidRPr="0016032F">
        <w:rPr>
          <w:rFonts w:ascii="標楷體" w:eastAsia="標楷體" w:hAnsi="標楷體" w:cs="Times New Roman" w:hint="eastAsia"/>
          <w:sz w:val="28"/>
          <w:szCs w:val="28"/>
        </w:rPr>
        <w:t>規定</w:t>
      </w:r>
      <w:r w:rsidRPr="0016032F">
        <w:rPr>
          <w:rFonts w:ascii="Times New Roman" w:eastAsia="標楷體" w:hAnsi="Times New Roman" w:cs="Times New Roman" w:hint="eastAsia"/>
          <w:sz w:val="28"/>
          <w:szCs w:val="28"/>
        </w:rPr>
        <w:t>香港特別行政區實行的制度，從而帶出香港特別行政區如何落實「一國兩制」、「港人治港」、高度自治等基本方針。</w:t>
      </w:r>
    </w:p>
    <w:p w14:paraId="3B4F86AE" w14:textId="77777777" w:rsidR="00F36EAF" w:rsidRPr="00F36EAF" w:rsidRDefault="00F36EAF" w:rsidP="00F36EAF">
      <w:pPr>
        <w:tabs>
          <w:tab w:val="left" w:pos="851"/>
        </w:tabs>
        <w:rPr>
          <w:rFonts w:ascii="Times New Roman" w:eastAsia="標楷體" w:hAnsi="Times New Roman" w:cs="Times New Roman"/>
          <w:sz w:val="28"/>
          <w:szCs w:val="28"/>
        </w:rPr>
      </w:pPr>
    </w:p>
    <w:p w14:paraId="7E9A0C18" w14:textId="177CD392" w:rsidR="00F36EAF" w:rsidRPr="00D50E63" w:rsidRDefault="00F36EAF" w:rsidP="00F36EAF">
      <w:pPr>
        <w:tabs>
          <w:tab w:val="left" w:pos="851"/>
        </w:tabs>
        <w:rPr>
          <w:rFonts w:ascii="Times New Roman" w:eastAsia="DengXian" w:hAnsi="Times New Roman" w:cs="Times New Roman"/>
          <w:b/>
          <w:bCs/>
          <w:sz w:val="28"/>
          <w:szCs w:val="28"/>
          <w:lang w:eastAsia="zh-CN"/>
        </w:rPr>
      </w:pPr>
      <w:r w:rsidRPr="00F36EAF">
        <w:rPr>
          <w:rFonts w:ascii="Times New Roman" w:eastAsia="標楷體" w:hAnsi="Times New Roman" w:cs="Times New Roman" w:hint="eastAsia"/>
          <w:b/>
          <w:bCs/>
          <w:sz w:val="28"/>
          <w:szCs w:val="28"/>
        </w:rPr>
        <w:t>學習重點：</w:t>
      </w:r>
    </w:p>
    <w:p w14:paraId="79C27411" w14:textId="7B526989" w:rsidR="00F36EAF" w:rsidRPr="00D50E63" w:rsidRDefault="00D50E63" w:rsidP="00D50E63">
      <w:pPr>
        <w:pStyle w:val="a4"/>
        <w:numPr>
          <w:ilvl w:val="0"/>
          <w:numId w:val="25"/>
        </w:numPr>
        <w:ind w:leftChars="0"/>
        <w:rPr>
          <w:rFonts w:ascii="Times New Roman" w:eastAsia="標楷體" w:hAnsi="Times New Roman" w:cs="Times New Roman"/>
          <w:sz w:val="28"/>
          <w:szCs w:val="28"/>
        </w:rPr>
      </w:pPr>
      <w:r w:rsidRPr="00D50E63">
        <w:rPr>
          <w:rFonts w:ascii="Times New Roman" w:eastAsia="標楷體" w:hAnsi="Times New Roman" w:cs="Times New Roman" w:hint="eastAsia"/>
          <w:sz w:val="28"/>
          <w:szCs w:val="28"/>
        </w:rPr>
        <w:t>學生認識《憲法》</w:t>
      </w:r>
      <w:r w:rsidRPr="00F36EAF">
        <w:rPr>
          <w:rFonts w:ascii="Times New Roman" w:eastAsia="標楷體" w:hAnsi="Times New Roman" w:cs="Times New Roman" w:hint="eastAsia"/>
          <w:sz w:val="28"/>
          <w:szCs w:val="28"/>
        </w:rPr>
        <w:t>是</w:t>
      </w:r>
      <w:r w:rsidRPr="00F36EAF">
        <w:rPr>
          <w:rFonts w:ascii="標楷體" w:eastAsia="標楷體" w:hAnsi="標楷體" w:cs="Times New Roman" w:hint="eastAsia"/>
          <w:sz w:val="28"/>
          <w:szCs w:val="28"/>
        </w:rPr>
        <w:t>《基本法》的憲制基礎</w:t>
      </w:r>
      <w:r w:rsidRPr="00F36EAF">
        <w:rPr>
          <w:rFonts w:ascii="Times New Roman" w:eastAsia="標楷體" w:cs="Times New Roman" w:hint="eastAsia"/>
        </w:rPr>
        <w:t>，</w:t>
      </w:r>
      <w:r w:rsidRPr="00A91C37">
        <w:rPr>
          <w:rFonts w:ascii="標楷體" w:eastAsia="標楷體" w:hAnsi="標楷體" w:hint="eastAsia"/>
          <w:sz w:val="28"/>
          <w:szCs w:val="28"/>
        </w:rPr>
        <w:t>整體</w:t>
      </w:r>
      <w:r w:rsidRPr="00D50E63">
        <w:rPr>
          <w:rFonts w:ascii="Times New Roman" w:eastAsia="標楷體" w:hAnsi="Times New Roman" w:cs="Times New Roman" w:hint="eastAsia"/>
          <w:sz w:val="28"/>
          <w:szCs w:val="28"/>
        </w:rPr>
        <w:t>適用於香港特別行政區。</w:t>
      </w:r>
    </w:p>
    <w:p w14:paraId="33EBB9AC" w14:textId="77777777" w:rsidR="00F36EAF" w:rsidRPr="00F36EAF" w:rsidRDefault="00F36EAF" w:rsidP="00F36EAF">
      <w:pPr>
        <w:numPr>
          <w:ilvl w:val="0"/>
          <w:numId w:val="25"/>
        </w:numPr>
        <w:tabs>
          <w:tab w:val="left" w:pos="851"/>
        </w:tabs>
        <w:rPr>
          <w:rFonts w:ascii="Times New Roman" w:eastAsia="標楷體" w:hAnsi="Times New Roman" w:cs="Times New Roman"/>
          <w:sz w:val="28"/>
          <w:szCs w:val="28"/>
        </w:rPr>
      </w:pPr>
      <w:r w:rsidRPr="00F36EAF">
        <w:rPr>
          <w:rFonts w:ascii="Times New Roman" w:eastAsia="標楷體" w:hAnsi="Times New Roman" w:cs="Times New Roman" w:hint="eastAsia"/>
          <w:sz w:val="28"/>
          <w:szCs w:val="28"/>
        </w:rPr>
        <w:t>學生知道《憲法》與《基本法》的關係。</w:t>
      </w:r>
    </w:p>
    <w:p w14:paraId="753EBAF2" w14:textId="77777777" w:rsidR="00F36EAF" w:rsidRPr="00F36EAF" w:rsidRDefault="00F36EAF" w:rsidP="00F36EAF">
      <w:pPr>
        <w:numPr>
          <w:ilvl w:val="0"/>
          <w:numId w:val="25"/>
        </w:numPr>
        <w:tabs>
          <w:tab w:val="left" w:pos="851"/>
        </w:tabs>
        <w:rPr>
          <w:rFonts w:ascii="Times New Roman" w:eastAsia="標楷體" w:hAnsi="Times New Roman" w:cs="Times New Roman"/>
          <w:sz w:val="28"/>
          <w:szCs w:val="28"/>
        </w:rPr>
      </w:pPr>
      <w:r w:rsidRPr="00F36EAF">
        <w:rPr>
          <w:rFonts w:ascii="Times New Roman" w:eastAsia="標楷體" w:hAnsi="Times New Roman" w:cs="Times New Roman" w:hint="eastAsia"/>
          <w:sz w:val="28"/>
          <w:szCs w:val="28"/>
        </w:rPr>
        <w:t>學生認識《憲法》與我們的關係。</w:t>
      </w:r>
    </w:p>
    <w:p w14:paraId="0296D05A" w14:textId="77777777" w:rsidR="00F36EAF" w:rsidRPr="00F36EAF" w:rsidRDefault="00F36EAF" w:rsidP="00F36EAF">
      <w:pPr>
        <w:tabs>
          <w:tab w:val="left" w:pos="851"/>
        </w:tabs>
        <w:rPr>
          <w:rFonts w:ascii="Times New Roman" w:eastAsia="標楷體" w:hAnsi="Times New Roman" w:cs="Times New Roman"/>
          <w:sz w:val="28"/>
          <w:szCs w:val="28"/>
        </w:rPr>
      </w:pPr>
    </w:p>
    <w:p w14:paraId="6EC3B8AD" w14:textId="77777777" w:rsidR="00F36EAF" w:rsidRPr="00F36EAF" w:rsidRDefault="00F36EAF" w:rsidP="00F36EAF">
      <w:pPr>
        <w:tabs>
          <w:tab w:val="left" w:pos="851"/>
        </w:tabs>
        <w:rPr>
          <w:rFonts w:ascii="Times New Roman" w:eastAsia="標楷體" w:hAnsi="Times New Roman" w:cs="Times New Roman"/>
          <w:sz w:val="28"/>
          <w:szCs w:val="28"/>
        </w:rPr>
      </w:pPr>
      <w:r w:rsidRPr="00F36EAF">
        <w:rPr>
          <w:rFonts w:ascii="Times New Roman" w:eastAsia="標楷體" w:hAnsi="Times New Roman" w:cs="Times New Roman" w:hint="eastAsia"/>
          <w:sz w:val="28"/>
          <w:szCs w:val="28"/>
        </w:rPr>
        <w:t>學習時數建議為</w:t>
      </w:r>
      <w:r w:rsidRPr="00F36EAF">
        <w:rPr>
          <w:rFonts w:ascii="Times New Roman" w:eastAsia="標楷體" w:hAnsi="Times New Roman" w:cs="Times New Roman"/>
          <w:sz w:val="28"/>
          <w:szCs w:val="28"/>
        </w:rPr>
        <w:t>1</w:t>
      </w:r>
      <w:r w:rsidRPr="00F36EAF">
        <w:rPr>
          <w:rFonts w:ascii="Times New Roman" w:eastAsia="標楷體" w:hAnsi="Times New Roman" w:cs="Times New Roman" w:hint="eastAsia"/>
          <w:sz w:val="28"/>
          <w:szCs w:val="28"/>
        </w:rPr>
        <w:t>小時。</w:t>
      </w:r>
    </w:p>
    <w:p w14:paraId="6590B697" w14:textId="77777777" w:rsidR="00F36EAF" w:rsidRPr="00F36EAF" w:rsidRDefault="00F36EAF" w:rsidP="00F36EAF">
      <w:pPr>
        <w:tabs>
          <w:tab w:val="left" w:pos="851"/>
        </w:tabs>
        <w:rPr>
          <w:rFonts w:ascii="Times New Roman" w:eastAsia="標楷體" w:hAnsi="Times New Roman" w:cs="Times New Roman"/>
          <w:sz w:val="28"/>
          <w:szCs w:val="28"/>
        </w:rPr>
      </w:pPr>
    </w:p>
    <w:p w14:paraId="7BB9A56E" w14:textId="77777777" w:rsidR="00F36EAF" w:rsidRPr="00F36EAF" w:rsidRDefault="00F36EAF" w:rsidP="00F36EAF">
      <w:pPr>
        <w:tabs>
          <w:tab w:val="left" w:pos="851"/>
        </w:tabs>
        <w:rPr>
          <w:rFonts w:ascii="Times New Roman" w:eastAsia="標楷體" w:hAnsi="Times New Roman" w:cs="Times New Roman"/>
          <w:b/>
          <w:sz w:val="28"/>
          <w:szCs w:val="28"/>
        </w:rPr>
      </w:pPr>
      <w:r w:rsidRPr="00F36EAF">
        <w:rPr>
          <w:rFonts w:ascii="Times New Roman" w:eastAsia="標楷體" w:hAnsi="Times New Roman" w:cs="Times New Roman" w:hint="eastAsia"/>
          <w:b/>
          <w:sz w:val="28"/>
          <w:szCs w:val="28"/>
        </w:rPr>
        <w:t>流程：</w:t>
      </w:r>
    </w:p>
    <w:tbl>
      <w:tblPr>
        <w:tblStyle w:val="GridTable1Light1"/>
        <w:tblW w:w="0" w:type="auto"/>
        <w:tblLook w:val="04A0" w:firstRow="1" w:lastRow="0" w:firstColumn="1" w:lastColumn="0" w:noHBand="0" w:noVBand="1"/>
      </w:tblPr>
      <w:tblGrid>
        <w:gridCol w:w="8217"/>
        <w:gridCol w:w="1519"/>
      </w:tblGrid>
      <w:tr w:rsidR="00F36EAF" w:rsidRPr="00F36EAF" w14:paraId="237B898D" w14:textId="77777777" w:rsidTr="00306A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1C0C605A" w14:textId="77777777" w:rsidR="00F36EAF" w:rsidRPr="00F36EAF" w:rsidRDefault="00F36EAF" w:rsidP="00F36EAF">
            <w:pPr>
              <w:spacing w:line="276" w:lineRule="auto"/>
              <w:jc w:val="center"/>
              <w:rPr>
                <w:rFonts w:ascii="標楷體" w:eastAsia="標楷體" w:hAnsi="標楷體"/>
                <w:b w:val="0"/>
                <w:sz w:val="28"/>
              </w:rPr>
            </w:pPr>
            <w:r w:rsidRPr="00F36EAF">
              <w:rPr>
                <w:rFonts w:ascii="標楷體" w:eastAsia="標楷體" w:hAnsi="標楷體" w:hint="eastAsia"/>
                <w:b w:val="0"/>
                <w:sz w:val="28"/>
              </w:rPr>
              <w:t>學習經歷</w:t>
            </w:r>
          </w:p>
        </w:tc>
        <w:tc>
          <w:tcPr>
            <w:tcW w:w="1519" w:type="dxa"/>
          </w:tcPr>
          <w:p w14:paraId="21D92C0C" w14:textId="77777777" w:rsidR="00F36EAF" w:rsidRPr="00F36EAF" w:rsidRDefault="00F36EAF" w:rsidP="00F36EAF">
            <w:pPr>
              <w:spacing w:line="276" w:lineRule="auto"/>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sz w:val="28"/>
              </w:rPr>
            </w:pPr>
            <w:r w:rsidRPr="00F36EAF">
              <w:rPr>
                <w:rFonts w:ascii="標楷體" w:eastAsia="標楷體" w:hAnsi="標楷體" w:hint="eastAsia"/>
                <w:b w:val="0"/>
                <w:sz w:val="28"/>
              </w:rPr>
              <w:t>相關材料</w:t>
            </w:r>
          </w:p>
        </w:tc>
      </w:tr>
      <w:tr w:rsidR="00F36EAF" w:rsidRPr="00F36EAF" w14:paraId="3247A797" w14:textId="77777777" w:rsidTr="00306A4E">
        <w:tc>
          <w:tcPr>
            <w:cnfStyle w:val="001000000000" w:firstRow="0" w:lastRow="0" w:firstColumn="1" w:lastColumn="0" w:oddVBand="0" w:evenVBand="0" w:oddHBand="0" w:evenHBand="0" w:firstRowFirstColumn="0" w:firstRowLastColumn="0" w:lastRowFirstColumn="0" w:lastRowLastColumn="0"/>
            <w:tcW w:w="8217" w:type="dxa"/>
          </w:tcPr>
          <w:p w14:paraId="55589ABF" w14:textId="77777777" w:rsidR="00F36EAF" w:rsidRPr="00F36EAF" w:rsidRDefault="00F36EAF" w:rsidP="00F36EAF">
            <w:pPr>
              <w:kinsoku w:val="0"/>
              <w:overflowPunct w:val="0"/>
              <w:autoSpaceDE w:val="0"/>
              <w:autoSpaceDN w:val="0"/>
              <w:adjustRightInd w:val="0"/>
              <w:spacing w:before="105" w:line="276" w:lineRule="auto"/>
              <w:ind w:left="154"/>
              <w:rPr>
                <w:rFonts w:ascii="Times New Roman" w:eastAsia="標楷體" w:hAnsi="Times New Roman" w:cs="Times New Roman"/>
                <w:b w:val="0"/>
                <w:kern w:val="0"/>
                <w:szCs w:val="24"/>
              </w:rPr>
            </w:pPr>
            <w:r w:rsidRPr="00F36EAF">
              <w:rPr>
                <w:rFonts w:ascii="Times New Roman" w:eastAsia="標楷體" w:hAnsi="Times New Roman" w:cs="Times New Roman"/>
                <w:b w:val="0"/>
                <w:kern w:val="0"/>
                <w:szCs w:val="24"/>
              </w:rPr>
              <w:t>(</w:t>
            </w:r>
            <w:r w:rsidRPr="00F36EAF">
              <w:rPr>
                <w:rFonts w:ascii="Times New Roman" w:eastAsia="標楷體" w:hAnsi="Times New Roman" w:cs="Times New Roman"/>
                <w:b w:val="0"/>
                <w:kern w:val="0"/>
                <w:szCs w:val="24"/>
              </w:rPr>
              <w:t>一</w:t>
            </w:r>
            <w:r w:rsidRPr="00F36EAF">
              <w:rPr>
                <w:rFonts w:ascii="Times New Roman" w:eastAsia="標楷體" w:hAnsi="Times New Roman" w:cs="Times New Roman"/>
                <w:b w:val="0"/>
                <w:kern w:val="0"/>
                <w:szCs w:val="24"/>
              </w:rPr>
              <w:t xml:space="preserve">). </w:t>
            </w:r>
            <w:r w:rsidRPr="00F36EAF">
              <w:rPr>
                <w:rFonts w:ascii="Times New Roman" w:eastAsia="標楷體" w:hAnsi="Times New Roman" w:cs="Times New Roman"/>
                <w:b w:val="0"/>
                <w:kern w:val="0"/>
                <w:szCs w:val="24"/>
              </w:rPr>
              <w:t>引入</w:t>
            </w:r>
          </w:p>
          <w:p w14:paraId="433577E4" w14:textId="77777777" w:rsidR="00F36EAF" w:rsidRPr="00F36EAF" w:rsidRDefault="00F36EAF" w:rsidP="00F36EAF">
            <w:pPr>
              <w:numPr>
                <w:ilvl w:val="0"/>
                <w:numId w:val="26"/>
              </w:numPr>
              <w:kinsoku w:val="0"/>
              <w:overflowPunct w:val="0"/>
              <w:autoSpaceDE w:val="0"/>
              <w:autoSpaceDN w:val="0"/>
              <w:adjustRightInd w:val="0"/>
              <w:spacing w:before="105" w:line="276" w:lineRule="auto"/>
              <w:rPr>
                <w:rFonts w:ascii="Times New Roman" w:eastAsia="標楷體" w:hAnsi="Times New Roman" w:cs="Times New Roman"/>
                <w:b w:val="0"/>
                <w:kern w:val="0"/>
                <w:szCs w:val="24"/>
              </w:rPr>
            </w:pPr>
            <w:r w:rsidRPr="00F36EAF">
              <w:rPr>
                <w:rFonts w:ascii="Times New Roman" w:eastAsia="標楷體" w:hAnsi="Times New Roman" w:cs="Times New Roman" w:hint="eastAsia"/>
                <w:b w:val="0"/>
                <w:kern w:val="0"/>
                <w:szCs w:val="24"/>
              </w:rPr>
              <w:t>教師邀請學生就以下問題發表意見</w:t>
            </w:r>
            <w:r w:rsidRPr="00F36EAF">
              <w:rPr>
                <w:rFonts w:ascii="Times New Roman" w:eastAsia="標楷體" w:hAnsi="Times New Roman" w:cs="Times New Roman" w:hint="eastAsia"/>
                <w:b w:val="0"/>
                <w:kern w:val="0"/>
                <w:szCs w:val="24"/>
                <w:lang w:eastAsia="zh-HK"/>
              </w:rPr>
              <w:t>︰</w:t>
            </w:r>
            <w:r w:rsidRPr="00F36EAF" w:rsidDel="009B7F88">
              <w:rPr>
                <w:rFonts w:ascii="Times New Roman" w:eastAsia="標楷體" w:hAnsi="Times New Roman" w:cs="Times New Roman" w:hint="eastAsia"/>
                <w:b w:val="0"/>
                <w:kern w:val="0"/>
                <w:szCs w:val="24"/>
                <w:lang w:eastAsia="zh-HK"/>
              </w:rPr>
              <w:t xml:space="preserve"> </w:t>
            </w:r>
          </w:p>
          <w:p w14:paraId="75452BE2" w14:textId="77777777" w:rsidR="00F36EAF" w:rsidRPr="00F36EAF" w:rsidRDefault="00F36EAF" w:rsidP="00F36EAF">
            <w:pPr>
              <w:numPr>
                <w:ilvl w:val="0"/>
                <w:numId w:val="36"/>
              </w:numPr>
              <w:kinsoku w:val="0"/>
              <w:overflowPunct w:val="0"/>
              <w:autoSpaceDE w:val="0"/>
              <w:autoSpaceDN w:val="0"/>
              <w:adjustRightInd w:val="0"/>
              <w:spacing w:before="105" w:line="276" w:lineRule="auto"/>
              <w:rPr>
                <w:rFonts w:ascii="Times New Roman" w:eastAsia="標楷體" w:hAnsi="Times New Roman" w:cs="Times New Roman"/>
                <w:b w:val="0"/>
                <w:kern w:val="0"/>
                <w:szCs w:val="24"/>
              </w:rPr>
            </w:pPr>
            <w:r w:rsidRPr="00F36EAF">
              <w:rPr>
                <w:rFonts w:ascii="Times New Roman" w:eastAsia="標楷體" w:hAnsi="Times New Roman" w:cs="Times New Roman" w:hint="eastAsia"/>
                <w:b w:val="0"/>
                <w:kern w:val="0"/>
                <w:szCs w:val="24"/>
                <w:lang w:eastAsia="zh-HK"/>
              </w:rPr>
              <w:t>甚麼是憲法？哪一部是我們國家的憲法？</w:t>
            </w:r>
          </w:p>
          <w:p w14:paraId="79B176EF" w14:textId="77777777" w:rsidR="00F36EAF" w:rsidRPr="00F36EAF" w:rsidRDefault="00F36EAF" w:rsidP="00F36EAF">
            <w:pPr>
              <w:numPr>
                <w:ilvl w:val="0"/>
                <w:numId w:val="36"/>
              </w:numPr>
              <w:kinsoku w:val="0"/>
              <w:overflowPunct w:val="0"/>
              <w:autoSpaceDE w:val="0"/>
              <w:autoSpaceDN w:val="0"/>
              <w:adjustRightInd w:val="0"/>
              <w:spacing w:before="105" w:line="276" w:lineRule="auto"/>
              <w:rPr>
                <w:rFonts w:ascii="Times New Roman" w:eastAsia="標楷體" w:hAnsi="Times New Roman" w:cs="Times New Roman"/>
                <w:b w:val="0"/>
                <w:kern w:val="0"/>
                <w:szCs w:val="24"/>
              </w:rPr>
            </w:pPr>
            <w:r w:rsidRPr="00F36EAF">
              <w:rPr>
                <w:rFonts w:ascii="Times New Roman" w:eastAsia="標楷體" w:hAnsi="Times New Roman" w:cs="Times New Roman" w:hint="eastAsia"/>
                <w:b w:val="0"/>
                <w:kern w:val="0"/>
                <w:szCs w:val="24"/>
                <w:lang w:eastAsia="zh-HK"/>
              </w:rPr>
              <w:t>《憲法》和《基本法》有甚麼關係？</w:t>
            </w:r>
          </w:p>
          <w:p w14:paraId="282C9627" w14:textId="77777777" w:rsidR="00F36EAF" w:rsidRPr="00F36EAF" w:rsidRDefault="00F36EAF" w:rsidP="00F36EAF">
            <w:pPr>
              <w:kinsoku w:val="0"/>
              <w:overflowPunct w:val="0"/>
              <w:autoSpaceDE w:val="0"/>
              <w:autoSpaceDN w:val="0"/>
              <w:adjustRightInd w:val="0"/>
              <w:spacing w:before="105" w:line="276" w:lineRule="auto"/>
              <w:ind w:left="994"/>
              <w:rPr>
                <w:rFonts w:ascii="Times New Roman" w:eastAsia="標楷體" w:hAnsi="Times New Roman" w:cs="Times New Roman"/>
                <w:b w:val="0"/>
                <w:kern w:val="0"/>
                <w:szCs w:val="24"/>
              </w:rPr>
            </w:pPr>
          </w:p>
          <w:p w14:paraId="51891C3A" w14:textId="77777777" w:rsidR="00F36EAF" w:rsidRPr="00F36EAF" w:rsidRDefault="00F36EAF" w:rsidP="00F36EAF">
            <w:pPr>
              <w:kinsoku w:val="0"/>
              <w:overflowPunct w:val="0"/>
              <w:autoSpaceDE w:val="0"/>
              <w:autoSpaceDN w:val="0"/>
              <w:adjustRightInd w:val="0"/>
              <w:spacing w:before="105" w:line="276" w:lineRule="auto"/>
              <w:ind w:left="154"/>
              <w:rPr>
                <w:rFonts w:ascii="Times New Roman" w:eastAsia="標楷體" w:hAnsi="Times New Roman" w:cs="Times New Roman"/>
                <w:b w:val="0"/>
                <w:kern w:val="0"/>
                <w:szCs w:val="24"/>
              </w:rPr>
            </w:pPr>
            <w:r w:rsidRPr="00F36EAF">
              <w:rPr>
                <w:rFonts w:ascii="Times New Roman" w:eastAsia="標楷體" w:hAnsi="Times New Roman" w:cs="Times New Roman" w:hint="eastAsia"/>
                <w:b w:val="0"/>
                <w:kern w:val="0"/>
                <w:szCs w:val="24"/>
              </w:rPr>
              <w:t xml:space="preserve"> (</w:t>
            </w:r>
            <w:r w:rsidRPr="00F36EAF">
              <w:rPr>
                <w:rFonts w:ascii="Times New Roman" w:eastAsia="標楷體" w:hAnsi="Times New Roman" w:cs="Times New Roman" w:hint="eastAsia"/>
                <w:b w:val="0"/>
                <w:kern w:val="0"/>
                <w:szCs w:val="24"/>
              </w:rPr>
              <w:t>二</w:t>
            </w:r>
            <w:r w:rsidRPr="00F36EAF">
              <w:rPr>
                <w:rFonts w:ascii="Times New Roman" w:eastAsia="標楷體" w:hAnsi="Times New Roman" w:cs="Times New Roman" w:hint="eastAsia"/>
                <w:b w:val="0"/>
                <w:kern w:val="0"/>
                <w:szCs w:val="24"/>
              </w:rPr>
              <w:t xml:space="preserve">). </w:t>
            </w:r>
            <w:r w:rsidRPr="00F36EAF">
              <w:rPr>
                <w:rFonts w:ascii="Times New Roman" w:eastAsia="標楷體" w:hAnsi="Times New Roman" w:cs="Times New Roman" w:hint="eastAsia"/>
                <w:b w:val="0"/>
                <w:kern w:val="0"/>
                <w:szCs w:val="24"/>
              </w:rPr>
              <w:t>發展</w:t>
            </w:r>
          </w:p>
          <w:p w14:paraId="140CB08B" w14:textId="77777777" w:rsidR="00F36EAF" w:rsidRPr="00F36EAF" w:rsidRDefault="00F36EAF" w:rsidP="00F36EAF">
            <w:pPr>
              <w:numPr>
                <w:ilvl w:val="0"/>
                <w:numId w:val="26"/>
              </w:numPr>
              <w:kinsoku w:val="0"/>
              <w:overflowPunct w:val="0"/>
              <w:autoSpaceDE w:val="0"/>
              <w:autoSpaceDN w:val="0"/>
              <w:adjustRightInd w:val="0"/>
              <w:spacing w:before="105" w:line="276" w:lineRule="auto"/>
              <w:rPr>
                <w:rFonts w:ascii="Times New Roman" w:eastAsia="標楷體" w:hAnsi="Times New Roman" w:cs="Times New Roman"/>
                <w:b w:val="0"/>
                <w:kern w:val="0"/>
                <w:szCs w:val="24"/>
              </w:rPr>
            </w:pPr>
            <w:r w:rsidRPr="00F36EAF">
              <w:rPr>
                <w:rFonts w:ascii="Times New Roman" w:eastAsia="標楷體" w:hAnsi="Times New Roman" w:cs="Times New Roman" w:hint="eastAsia"/>
                <w:b w:val="0"/>
                <w:kern w:val="0"/>
                <w:szCs w:val="24"/>
              </w:rPr>
              <w:t>綜合學生的</w:t>
            </w:r>
            <w:r w:rsidRPr="00F36EAF">
              <w:rPr>
                <w:rFonts w:ascii="Times New Roman" w:eastAsia="標楷體" w:hAnsi="Times New Roman" w:cs="Times New Roman" w:hint="eastAsia"/>
                <w:b w:val="0"/>
                <w:kern w:val="0"/>
                <w:szCs w:val="24"/>
                <w:lang w:eastAsia="zh-HK"/>
              </w:rPr>
              <w:t>回應及之前的</w:t>
            </w:r>
            <w:r w:rsidRPr="00F36EAF">
              <w:rPr>
                <w:rFonts w:ascii="Times New Roman" w:eastAsia="標楷體" w:hAnsi="Times New Roman" w:cs="Times New Roman" w:hint="eastAsia"/>
                <w:b w:val="0"/>
                <w:kern w:val="0"/>
                <w:szCs w:val="24"/>
              </w:rPr>
              <w:t>意見，教師展示相關的《憲法》及《基本法》條文，並作指導︰</w:t>
            </w:r>
          </w:p>
          <w:p w14:paraId="60D4DCE4" w14:textId="77777777" w:rsidR="0016032F" w:rsidRPr="0016032F" w:rsidRDefault="0016032F" w:rsidP="0016032F">
            <w:pPr>
              <w:numPr>
                <w:ilvl w:val="0"/>
                <w:numId w:val="37"/>
              </w:numPr>
              <w:kinsoku w:val="0"/>
              <w:overflowPunct w:val="0"/>
              <w:autoSpaceDE w:val="0"/>
              <w:autoSpaceDN w:val="0"/>
              <w:adjustRightInd w:val="0"/>
              <w:spacing w:before="105" w:line="276" w:lineRule="auto"/>
              <w:rPr>
                <w:rFonts w:ascii="Times New Roman" w:eastAsia="標楷體" w:hAnsi="Times New Roman" w:cs="Times New Roman"/>
                <w:b w:val="0"/>
                <w:kern w:val="0"/>
                <w:szCs w:val="24"/>
              </w:rPr>
            </w:pPr>
            <w:r w:rsidRPr="0016032F">
              <w:rPr>
                <w:rFonts w:ascii="Times New Roman" w:eastAsia="標楷體" w:hAnsi="Times New Roman" w:cs="Times New Roman" w:hint="eastAsia"/>
                <w:kern w:val="0"/>
                <w:szCs w:val="24"/>
              </w:rPr>
              <w:lastRenderedPageBreak/>
              <w:t>憲法是有關國家權力及其運行規則、國家基本政策，以及公民基本權利與義務的法律規範的總稱，是具有最高法律效力的國家根本法。</w:t>
            </w:r>
          </w:p>
          <w:p w14:paraId="45DD854F" w14:textId="0805C7F6" w:rsidR="00F36EAF" w:rsidRPr="0016032F" w:rsidRDefault="00F36EAF" w:rsidP="0016032F">
            <w:pPr>
              <w:kinsoku w:val="0"/>
              <w:overflowPunct w:val="0"/>
              <w:autoSpaceDE w:val="0"/>
              <w:autoSpaceDN w:val="0"/>
              <w:adjustRightInd w:val="0"/>
              <w:spacing w:before="105" w:line="276" w:lineRule="auto"/>
              <w:ind w:left="1114"/>
              <w:rPr>
                <w:rFonts w:ascii="Times New Roman" w:eastAsia="標楷體" w:hAnsi="Times New Roman" w:cs="Times New Roman"/>
                <w:b w:val="0"/>
                <w:kern w:val="0"/>
                <w:szCs w:val="24"/>
              </w:rPr>
            </w:pPr>
            <w:r w:rsidRPr="0016032F">
              <w:rPr>
                <w:rFonts w:ascii="Times New Roman" w:eastAsia="標楷體" w:hAnsi="Times New Roman" w:cs="Times New Roman" w:hint="eastAsia"/>
                <w:kern w:val="0"/>
                <w:szCs w:val="24"/>
              </w:rPr>
              <w:t>《中華人民共和國憲法》</w:t>
            </w:r>
            <w:r w:rsidRPr="0016032F">
              <w:rPr>
                <w:rFonts w:ascii="Times New Roman" w:eastAsia="標楷體" w:hAnsi="Times New Roman" w:cs="Times New Roman"/>
                <w:kern w:val="0"/>
                <w:szCs w:val="24"/>
              </w:rPr>
              <w:t>(</w:t>
            </w:r>
            <w:r w:rsidRPr="0016032F">
              <w:rPr>
                <w:rFonts w:ascii="Times New Roman" w:eastAsia="標楷體" w:hAnsi="Times New Roman" w:cs="Times New Roman" w:hint="eastAsia"/>
                <w:kern w:val="0"/>
                <w:szCs w:val="24"/>
              </w:rPr>
              <w:t>《憲法》</w:t>
            </w:r>
            <w:r w:rsidRPr="0016032F">
              <w:rPr>
                <w:rFonts w:ascii="Times New Roman" w:eastAsia="標楷體" w:hAnsi="Times New Roman" w:cs="Times New Roman"/>
                <w:kern w:val="0"/>
                <w:szCs w:val="24"/>
              </w:rPr>
              <w:t>)</w:t>
            </w:r>
            <w:r w:rsidRPr="0016032F">
              <w:rPr>
                <w:rFonts w:ascii="Times New Roman" w:eastAsia="標楷體" w:hAnsi="Times New Roman" w:cs="Times New Roman" w:hint="eastAsia"/>
                <w:kern w:val="0"/>
                <w:szCs w:val="24"/>
              </w:rPr>
              <w:t>就是中國的憲法。《憲法》規定了國家的根本制度，具有最高的法律地位，是其他法律的立法依據。</w:t>
            </w:r>
          </w:p>
          <w:p w14:paraId="5E50061B" w14:textId="77777777" w:rsidR="00F36EAF" w:rsidRPr="0016032F" w:rsidRDefault="00F36EAF" w:rsidP="00F36EAF">
            <w:pPr>
              <w:kinsoku w:val="0"/>
              <w:overflowPunct w:val="0"/>
              <w:autoSpaceDE w:val="0"/>
              <w:autoSpaceDN w:val="0"/>
              <w:adjustRightInd w:val="0"/>
              <w:spacing w:before="105" w:line="276" w:lineRule="auto"/>
              <w:ind w:left="1114"/>
              <w:rPr>
                <w:rFonts w:ascii="Times New Roman" w:eastAsia="標楷體" w:hAnsi="Times New Roman" w:cs="Times New Roman"/>
                <w:b w:val="0"/>
                <w:kern w:val="0"/>
                <w:szCs w:val="24"/>
              </w:rPr>
            </w:pPr>
            <w:r w:rsidRPr="0016032F">
              <w:rPr>
                <w:rFonts w:ascii="Times New Roman" w:eastAsia="標楷體" w:hAnsi="Times New Roman" w:cs="Times New Roman"/>
                <w:kern w:val="0"/>
                <w:szCs w:val="24"/>
              </w:rPr>
              <w:t>(</w:t>
            </w:r>
            <w:r w:rsidRPr="0016032F">
              <w:rPr>
                <w:rFonts w:ascii="Times New Roman" w:eastAsia="標楷體" w:hAnsi="Times New Roman" w:cs="Times New Roman" w:hint="eastAsia"/>
                <w:kern w:val="0"/>
                <w:szCs w:val="24"/>
              </w:rPr>
              <w:t>參考《憲法》序言</w:t>
            </w:r>
            <w:r w:rsidRPr="0016032F">
              <w:rPr>
                <w:rFonts w:ascii="Times New Roman" w:eastAsia="標楷體" w:hAnsi="Times New Roman" w:cs="Times New Roman"/>
                <w:kern w:val="0"/>
                <w:szCs w:val="24"/>
              </w:rPr>
              <w:t>)</w:t>
            </w:r>
          </w:p>
          <w:p w14:paraId="3F0734EB" w14:textId="35AE5C84" w:rsidR="00F36EAF" w:rsidRPr="00F36EAF" w:rsidRDefault="00F36EAF" w:rsidP="00F36EAF">
            <w:pPr>
              <w:numPr>
                <w:ilvl w:val="0"/>
                <w:numId w:val="37"/>
              </w:numPr>
              <w:kinsoku w:val="0"/>
              <w:overflowPunct w:val="0"/>
              <w:autoSpaceDE w:val="0"/>
              <w:autoSpaceDN w:val="0"/>
              <w:adjustRightInd w:val="0"/>
              <w:spacing w:before="105" w:line="276" w:lineRule="auto"/>
              <w:rPr>
                <w:rFonts w:ascii="Times New Roman" w:eastAsia="標楷體" w:hAnsi="Times New Roman" w:cs="Times New Roman"/>
                <w:b w:val="0"/>
                <w:kern w:val="0"/>
                <w:szCs w:val="24"/>
              </w:rPr>
            </w:pPr>
            <w:r w:rsidRPr="0016032F">
              <w:rPr>
                <w:rFonts w:ascii="Times New Roman" w:eastAsia="標楷體" w:hAnsi="Times New Roman" w:cs="Times New Roman" w:hint="eastAsia"/>
                <w:kern w:val="0"/>
                <w:szCs w:val="24"/>
              </w:rPr>
              <w:t>《基本法》是根據《憲法》制定</w:t>
            </w:r>
            <w:r w:rsidRPr="0016032F">
              <w:rPr>
                <w:rFonts w:ascii="標楷體" w:eastAsia="標楷體" w:hAnsi="標楷體" w:cs="Times New Roman" w:hint="eastAsia"/>
                <w:kern w:val="0"/>
                <w:szCs w:val="24"/>
              </w:rPr>
              <w:t>。</w:t>
            </w:r>
            <w:r w:rsidRPr="0016032F">
              <w:rPr>
                <w:rFonts w:ascii="Times New Roman" w:eastAsia="標楷體" w:hAnsi="Times New Roman" w:cs="Times New Roman" w:hint="eastAsia"/>
                <w:kern w:val="0"/>
                <w:szCs w:val="24"/>
              </w:rPr>
              <w:t>《憲法》是母法，《基本法》是子法。有《憲法》，才有《基本法》。</w:t>
            </w:r>
            <w:r w:rsidRPr="00F36EAF">
              <w:rPr>
                <w:rFonts w:ascii="Times New Roman" w:eastAsia="標楷體" w:hAnsi="Times New Roman" w:cs="Times New Roman" w:hint="eastAsia"/>
                <w:b w:val="0"/>
                <w:bCs w:val="0"/>
                <w:kern w:val="0"/>
                <w:szCs w:val="24"/>
                <w:lang w:val="zh-HK"/>
              </w:rPr>
              <w:t>所以，</w:t>
            </w:r>
            <w:r w:rsidRPr="00D50E63">
              <w:rPr>
                <w:rFonts w:ascii="Times New Roman" w:eastAsia="標楷體" w:cs="Times New Roman" w:hint="eastAsia"/>
              </w:rPr>
              <w:t>《憲法》是《基本法》的立法依據</w:t>
            </w:r>
            <w:r w:rsidRPr="00F36EAF">
              <w:rPr>
                <w:rFonts w:ascii="Times New Roman" w:eastAsia="標楷體" w:hAnsi="Times New Roman" w:cs="Times New Roman" w:hint="eastAsia"/>
                <w:b w:val="0"/>
                <w:bCs w:val="0"/>
                <w:kern w:val="0"/>
                <w:szCs w:val="24"/>
              </w:rPr>
              <w:t>。</w:t>
            </w:r>
            <w:r w:rsidRPr="0016032F">
              <w:rPr>
                <w:rFonts w:ascii="標楷體" w:eastAsia="標楷體" w:hAnsi="標楷體" w:cs="Times New Roman" w:hint="eastAsia"/>
                <w:kern w:val="0"/>
                <w:szCs w:val="24"/>
              </w:rPr>
              <w:t>《基本法》是</w:t>
            </w:r>
            <w:r w:rsidRPr="0016032F">
              <w:rPr>
                <w:rFonts w:ascii="標楷體" w:eastAsia="標楷體" w:hAnsi="標楷體" w:cs="Times New Roman" w:hint="eastAsia"/>
                <w:kern w:val="0"/>
                <w:szCs w:val="24"/>
                <w:lang w:eastAsia="zh-HK"/>
              </w:rPr>
              <w:t>香港</w:t>
            </w:r>
            <w:r w:rsidRPr="0016032F">
              <w:rPr>
                <w:rFonts w:ascii="標楷體" w:eastAsia="標楷體" w:hAnsi="標楷體" w:cs="Times New Roman" w:hint="eastAsia"/>
                <w:kern w:val="0"/>
                <w:szCs w:val="24"/>
              </w:rPr>
              <w:t>特別行政區的憲制性文件，</w:t>
            </w:r>
            <w:r w:rsidRPr="00F36EAF">
              <w:rPr>
                <w:rFonts w:ascii="標楷體" w:eastAsia="標楷體" w:hAnsi="標楷體" w:cs="Times New Roman" w:hint="eastAsia"/>
                <w:b w:val="0"/>
                <w:kern w:val="0"/>
                <w:szCs w:val="24"/>
              </w:rPr>
              <w:t>規定香港特別行政區實行的制度</w:t>
            </w:r>
            <w:r w:rsidRPr="00F36EAF">
              <w:rPr>
                <w:rFonts w:ascii="Times New Roman" w:eastAsia="標楷體" w:hAnsi="Times New Roman" w:cs="Times New Roman" w:hint="eastAsia"/>
                <w:b w:val="0"/>
                <w:kern w:val="0"/>
                <w:szCs w:val="24"/>
              </w:rPr>
              <w:t>。</w:t>
            </w:r>
          </w:p>
          <w:p w14:paraId="1285DF8F" w14:textId="77777777" w:rsidR="00F36EAF" w:rsidRPr="00F36EAF" w:rsidRDefault="00F36EAF" w:rsidP="00F36EAF">
            <w:pPr>
              <w:kinsoku w:val="0"/>
              <w:overflowPunct w:val="0"/>
              <w:autoSpaceDE w:val="0"/>
              <w:autoSpaceDN w:val="0"/>
              <w:adjustRightInd w:val="0"/>
              <w:spacing w:before="105" w:line="276" w:lineRule="auto"/>
              <w:ind w:left="1114"/>
              <w:rPr>
                <w:rFonts w:ascii="Times New Roman" w:eastAsia="標楷體" w:hAnsi="Times New Roman" w:cs="Times New Roman"/>
                <w:b w:val="0"/>
                <w:kern w:val="0"/>
                <w:szCs w:val="24"/>
              </w:rPr>
            </w:pPr>
            <w:r w:rsidRPr="0016032F">
              <w:rPr>
                <w:rFonts w:ascii="Times New Roman" w:eastAsia="標楷體" w:hAnsi="Times New Roman" w:cs="Times New Roman"/>
                <w:kern w:val="0"/>
                <w:szCs w:val="24"/>
              </w:rPr>
              <w:t>(</w:t>
            </w:r>
            <w:r w:rsidRPr="0016032F">
              <w:rPr>
                <w:rFonts w:ascii="Times New Roman" w:eastAsia="標楷體" w:hAnsi="Times New Roman" w:cs="Times New Roman" w:hint="eastAsia"/>
                <w:kern w:val="0"/>
                <w:szCs w:val="24"/>
              </w:rPr>
              <w:t>參考《憲法》第三十一條和第六十二條，</w:t>
            </w:r>
            <w:r w:rsidRPr="00F36EAF">
              <w:rPr>
                <w:rFonts w:ascii="Times New Roman" w:eastAsia="標楷體" w:hAnsi="Times New Roman" w:cs="Times New Roman" w:hint="eastAsia"/>
                <w:b w:val="0"/>
                <w:kern w:val="0"/>
                <w:szCs w:val="24"/>
              </w:rPr>
              <w:t>以及《基本法》序言和第十一條</w:t>
            </w:r>
            <w:r w:rsidRPr="00F36EAF">
              <w:rPr>
                <w:rFonts w:ascii="Times New Roman" w:eastAsia="標楷體" w:hAnsi="Times New Roman" w:cs="Times New Roman" w:hint="eastAsia"/>
                <w:b w:val="0"/>
                <w:kern w:val="0"/>
                <w:szCs w:val="24"/>
              </w:rPr>
              <w:t>)</w:t>
            </w:r>
          </w:p>
          <w:p w14:paraId="34DE2FAA" w14:textId="77777777" w:rsidR="00F36EAF" w:rsidRPr="00F36EAF" w:rsidRDefault="00F36EAF" w:rsidP="00F36EAF">
            <w:pPr>
              <w:numPr>
                <w:ilvl w:val="0"/>
                <w:numId w:val="26"/>
              </w:numPr>
              <w:spacing w:line="276" w:lineRule="auto"/>
              <w:rPr>
                <w:rFonts w:ascii="Times New Roman" w:eastAsia="標楷體" w:hAnsi="Times New Roman" w:cs="Times New Roman"/>
                <w:b w:val="0"/>
                <w:kern w:val="0"/>
                <w:szCs w:val="24"/>
              </w:rPr>
            </w:pPr>
            <w:r w:rsidRPr="00F36EAF">
              <w:rPr>
                <w:rFonts w:ascii="Times New Roman" w:eastAsia="標楷體" w:cs="Times New Roman" w:hint="eastAsia"/>
                <w:b w:val="0"/>
              </w:rPr>
              <w:t>教師邀請學生分組</w:t>
            </w:r>
            <w:r w:rsidRPr="00F36EAF">
              <w:rPr>
                <w:rFonts w:ascii="Times New Roman" w:eastAsia="標楷體" w:hAnsi="Times New Roman" w:cs="Times New Roman" w:hint="eastAsia"/>
                <w:b w:val="0"/>
                <w:kern w:val="0"/>
                <w:szCs w:val="24"/>
              </w:rPr>
              <w:t>討論以下問題：</w:t>
            </w:r>
          </w:p>
          <w:p w14:paraId="4AD767DF" w14:textId="71E75FAB" w:rsidR="00F36EAF" w:rsidRPr="00F36EAF" w:rsidRDefault="00F36EAF" w:rsidP="00F36EAF">
            <w:pPr>
              <w:numPr>
                <w:ilvl w:val="0"/>
                <w:numId w:val="38"/>
              </w:numPr>
              <w:kinsoku w:val="0"/>
              <w:overflowPunct w:val="0"/>
              <w:autoSpaceDE w:val="0"/>
              <w:autoSpaceDN w:val="0"/>
              <w:adjustRightInd w:val="0"/>
              <w:spacing w:before="105" w:line="276" w:lineRule="auto"/>
              <w:rPr>
                <w:rFonts w:ascii="Times New Roman" w:eastAsia="標楷體" w:hAnsi="Times New Roman" w:cs="Times New Roman"/>
                <w:b w:val="0"/>
                <w:kern w:val="0"/>
                <w:szCs w:val="24"/>
              </w:rPr>
            </w:pPr>
            <w:r w:rsidRPr="001D232E">
              <w:rPr>
                <w:rFonts w:ascii="Times New Roman" w:eastAsia="標楷體" w:hAnsi="Times New Roman" w:cs="Times New Roman" w:hint="eastAsia"/>
                <w:kern w:val="0"/>
                <w:szCs w:val="24"/>
              </w:rPr>
              <w:t>《憲法》在香港適用嗎？為甚麼？</w:t>
            </w:r>
          </w:p>
          <w:p w14:paraId="44B8AB0E" w14:textId="77777777" w:rsidR="00F36EAF" w:rsidRPr="00F36EAF" w:rsidRDefault="00F36EAF" w:rsidP="00F36EAF">
            <w:pPr>
              <w:numPr>
                <w:ilvl w:val="0"/>
                <w:numId w:val="38"/>
              </w:numPr>
              <w:kinsoku w:val="0"/>
              <w:overflowPunct w:val="0"/>
              <w:autoSpaceDE w:val="0"/>
              <w:autoSpaceDN w:val="0"/>
              <w:adjustRightInd w:val="0"/>
              <w:spacing w:before="105" w:line="276" w:lineRule="auto"/>
              <w:rPr>
                <w:rFonts w:ascii="Times New Roman" w:eastAsia="標楷體" w:hAnsi="Times New Roman" w:cs="Times New Roman"/>
                <w:b w:val="0"/>
                <w:kern w:val="0"/>
                <w:szCs w:val="24"/>
              </w:rPr>
            </w:pPr>
            <w:r w:rsidRPr="00F36EAF">
              <w:rPr>
                <w:rFonts w:ascii="Times New Roman" w:eastAsia="標楷體" w:hAnsi="Times New Roman" w:cs="Times New Roman" w:hint="eastAsia"/>
                <w:b w:val="0"/>
                <w:kern w:val="0"/>
                <w:szCs w:val="24"/>
              </w:rPr>
              <w:t>《憲法》與我們有甚麼關係？</w:t>
            </w:r>
          </w:p>
          <w:p w14:paraId="7B871824" w14:textId="77777777" w:rsidR="00F36EAF" w:rsidRPr="00F36EAF" w:rsidRDefault="00F36EAF" w:rsidP="00F36EAF">
            <w:pPr>
              <w:numPr>
                <w:ilvl w:val="0"/>
                <w:numId w:val="26"/>
              </w:numPr>
              <w:spacing w:line="276" w:lineRule="auto"/>
              <w:rPr>
                <w:rFonts w:ascii="Times New Roman" w:eastAsia="標楷體" w:hAnsi="Times New Roman" w:cs="Times New Roman"/>
                <w:b w:val="0"/>
                <w:kern w:val="0"/>
                <w:szCs w:val="24"/>
              </w:rPr>
            </w:pPr>
            <w:r w:rsidRPr="00F36EAF">
              <w:rPr>
                <w:rFonts w:ascii="Times New Roman" w:eastAsia="標楷體" w:cs="Times New Roman" w:hint="eastAsia"/>
                <w:b w:val="0"/>
              </w:rPr>
              <w:t>教師邀請各組代表作答，並指出︰</w:t>
            </w:r>
          </w:p>
          <w:p w14:paraId="08B6180A" w14:textId="3DBF8E65" w:rsidR="00F36EAF" w:rsidRPr="00F36EAF" w:rsidRDefault="00F36EAF" w:rsidP="00F36EAF">
            <w:pPr>
              <w:numPr>
                <w:ilvl w:val="0"/>
                <w:numId w:val="41"/>
              </w:numPr>
              <w:kinsoku w:val="0"/>
              <w:overflowPunct w:val="0"/>
              <w:autoSpaceDE w:val="0"/>
              <w:autoSpaceDN w:val="0"/>
              <w:adjustRightInd w:val="0"/>
              <w:spacing w:before="105" w:line="276" w:lineRule="auto"/>
              <w:rPr>
                <w:rFonts w:ascii="Times New Roman" w:eastAsia="標楷體" w:hAnsi="Times New Roman" w:cs="Times New Roman"/>
                <w:b w:val="0"/>
                <w:kern w:val="0"/>
                <w:szCs w:val="24"/>
              </w:rPr>
            </w:pPr>
            <w:r w:rsidRPr="00F36EAF">
              <w:rPr>
                <w:rFonts w:ascii="Times New Roman" w:eastAsia="標楷體" w:hAnsi="Times New Roman" w:cs="Times New Roman" w:hint="eastAsia"/>
                <w:kern w:val="0"/>
                <w:szCs w:val="24"/>
              </w:rPr>
              <w:t>當某個地方屬於一個國家時，該國的憲法必然適用於這個地方。香港特別行政區是中華人民共和國不可分離的部分，所以《憲法》必然在香港適用。</w:t>
            </w:r>
            <w:r w:rsidR="00D50E63" w:rsidRPr="00F36EAF">
              <w:rPr>
                <w:rFonts w:ascii="Times New Roman" w:eastAsia="標楷體" w:hAnsi="Times New Roman" w:cs="Times New Roman" w:hint="eastAsia"/>
                <w:kern w:val="0"/>
                <w:szCs w:val="24"/>
              </w:rPr>
              <w:t>然而</w:t>
            </w:r>
            <w:r w:rsidR="00D50E63" w:rsidRPr="00F36EAF">
              <w:rPr>
                <w:rFonts w:ascii="Times New Roman" w:eastAsia="標楷體" w:hAnsi="Times New Roman" w:cs="Times New Roman" w:hint="eastAsia"/>
                <w:b w:val="0"/>
                <w:kern w:val="0"/>
                <w:szCs w:val="24"/>
              </w:rPr>
              <w:t>，</w:t>
            </w:r>
            <w:r w:rsidR="00D50E63" w:rsidRPr="00F36EAF">
              <w:rPr>
                <w:rFonts w:ascii="Times New Roman" w:eastAsia="標楷體" w:hAnsi="Times New Roman" w:cs="Times New Roman" w:hint="eastAsia"/>
                <w:kern w:val="0"/>
                <w:szCs w:val="24"/>
              </w:rPr>
              <w:t>由於</w:t>
            </w:r>
            <w:r w:rsidR="00D50E63" w:rsidRPr="00F36EAF">
              <w:rPr>
                <w:rFonts w:ascii="Times New Roman" w:eastAsia="標楷體" w:hAnsi="Times New Roman" w:cs="Times New Roman" w:hint="eastAsia"/>
                <w:b w:val="0"/>
                <w:kern w:val="0"/>
                <w:szCs w:val="24"/>
              </w:rPr>
              <w:t>《基本法》是根據</w:t>
            </w:r>
            <w:r w:rsidR="00D50E63" w:rsidRPr="00F36EAF">
              <w:rPr>
                <w:rFonts w:ascii="Times New Roman" w:eastAsia="標楷體" w:hAnsi="Times New Roman" w:cs="Times New Roman" w:hint="eastAsia"/>
                <w:kern w:val="0"/>
                <w:szCs w:val="24"/>
              </w:rPr>
              <w:t>《憲法》第三十一條制定的法律，而香港特別行政區亦是按此成立的一個地方行政區，因此，如果</w:t>
            </w:r>
            <w:r w:rsidR="00D50E63" w:rsidRPr="00F36EAF">
              <w:rPr>
                <w:rFonts w:ascii="Times New Roman" w:eastAsia="標楷體" w:hAnsi="Times New Roman" w:cs="Times New Roman" w:hint="eastAsia"/>
                <w:b w:val="0"/>
                <w:kern w:val="0"/>
                <w:szCs w:val="24"/>
              </w:rPr>
              <w:t>《基本法》有特別的相關規定</w:t>
            </w:r>
            <w:r w:rsidR="00D50E63" w:rsidRPr="00F36EAF">
              <w:rPr>
                <w:rFonts w:ascii="Times New Roman" w:eastAsia="標楷體" w:hAnsi="Times New Roman" w:cs="Times New Roman" w:hint="eastAsia"/>
                <w:kern w:val="0"/>
                <w:szCs w:val="24"/>
              </w:rPr>
              <w:t>，</w:t>
            </w:r>
            <w:r w:rsidR="00D50E63" w:rsidRPr="00F36EAF">
              <w:rPr>
                <w:rFonts w:ascii="Times New Roman" w:eastAsia="標楷體" w:hAnsi="Times New Roman" w:cs="Times New Roman" w:hint="eastAsia"/>
                <w:b w:val="0"/>
                <w:kern w:val="0"/>
                <w:szCs w:val="24"/>
              </w:rPr>
              <w:t>個別的</w:t>
            </w:r>
            <w:r w:rsidR="00D50E63" w:rsidRPr="00F36EAF">
              <w:rPr>
                <w:rFonts w:ascii="Times New Roman" w:eastAsia="標楷體" w:hAnsi="Times New Roman" w:cs="Times New Roman" w:hint="eastAsia"/>
                <w:kern w:val="0"/>
                <w:szCs w:val="24"/>
              </w:rPr>
              <w:t>《憲法》條文便不適用於特區</w:t>
            </w:r>
            <w:r w:rsidR="00D50E63" w:rsidRPr="00F36EAF">
              <w:rPr>
                <w:rFonts w:ascii="Times New Roman" w:eastAsia="標楷體" w:hAnsi="Times New Roman" w:cs="Times New Roman" w:hint="eastAsia"/>
                <w:b w:val="0"/>
                <w:kern w:val="0"/>
                <w:szCs w:val="24"/>
              </w:rPr>
              <w:t>。譬如《基本法》第五條保障香港</w:t>
            </w:r>
            <w:r w:rsidR="00D50E63" w:rsidRPr="00F36EAF">
              <w:rPr>
                <w:rFonts w:ascii="標楷體" w:eastAsia="標楷體" w:hAnsi="標楷體" w:cs="Times New Roman" w:hint="eastAsia"/>
                <w:b w:val="0"/>
                <w:kern w:val="0"/>
                <w:szCs w:val="24"/>
              </w:rPr>
              <w:t>繼續保持原有的資本主義制度</w:t>
            </w:r>
            <w:r w:rsidR="00D50E63" w:rsidRPr="00F36EAF">
              <w:rPr>
                <w:rFonts w:ascii="Times New Roman" w:eastAsia="標楷體" w:hAnsi="Times New Roman" w:cs="Times New Roman" w:hint="eastAsia"/>
                <w:b w:val="0"/>
                <w:kern w:val="0"/>
                <w:szCs w:val="24"/>
              </w:rPr>
              <w:t>，在此情況下，《憲法》有關實行社會主義經濟制度的條文便不適用於香港。</w:t>
            </w:r>
          </w:p>
          <w:p w14:paraId="4CC4EDF5" w14:textId="40779543" w:rsidR="00F36EAF" w:rsidRPr="0016032F" w:rsidRDefault="00F36EAF" w:rsidP="004A6F8D">
            <w:pPr>
              <w:numPr>
                <w:ilvl w:val="0"/>
                <w:numId w:val="41"/>
              </w:numPr>
              <w:overflowPunct w:val="0"/>
              <w:autoSpaceDE w:val="0"/>
              <w:autoSpaceDN w:val="0"/>
              <w:adjustRightInd w:val="0"/>
              <w:spacing w:before="105" w:line="276" w:lineRule="auto"/>
              <w:ind w:left="992" w:hanging="357"/>
              <w:jc w:val="both"/>
              <w:rPr>
                <w:rFonts w:ascii="新細明體" w:eastAsia="新細明體" w:hAnsi="Times New Roman" w:cs="新細明體"/>
                <w:b w:val="0"/>
                <w:bCs w:val="0"/>
                <w:kern w:val="0"/>
                <w:szCs w:val="24"/>
              </w:rPr>
            </w:pPr>
            <w:r w:rsidRPr="00F36EAF">
              <w:rPr>
                <w:rFonts w:ascii="Times New Roman" w:eastAsia="標楷體" w:hAnsi="Times New Roman" w:cs="Times New Roman" w:hint="eastAsia"/>
                <w:kern w:val="0"/>
                <w:szCs w:val="24"/>
              </w:rPr>
              <w:t>《基本法》是根據《憲法》制定</w:t>
            </w:r>
            <w:r w:rsidR="00D50E63" w:rsidRPr="00F36EAF">
              <w:rPr>
                <w:rFonts w:ascii="標楷體" w:eastAsia="標楷體" w:hAnsi="標楷體" w:cs="Times New Roman" w:hint="eastAsia"/>
                <w:b w:val="0"/>
                <w:kern w:val="0"/>
                <w:szCs w:val="24"/>
              </w:rPr>
              <w:t>，</w:t>
            </w:r>
            <w:r w:rsidRPr="00F36EAF">
              <w:rPr>
                <w:rFonts w:ascii="標楷體" w:eastAsia="標楷體" w:hAnsi="標楷體" w:cs="Times New Roman" w:hint="eastAsia"/>
                <w:kern w:val="0"/>
                <w:szCs w:val="24"/>
              </w:rPr>
              <w:t>規定</w:t>
            </w:r>
            <w:r w:rsidRPr="00F36EAF">
              <w:rPr>
                <w:rFonts w:ascii="Times New Roman" w:eastAsia="標楷體" w:hAnsi="Times New Roman" w:cs="Times New Roman" w:hint="eastAsia"/>
                <w:kern w:val="0"/>
                <w:szCs w:val="24"/>
              </w:rPr>
              <w:t>香港特別行政區實行的制度</w:t>
            </w:r>
            <w:r w:rsidRPr="0016032F">
              <w:rPr>
                <w:rFonts w:ascii="標楷體" w:eastAsia="標楷體" w:hAnsi="標楷體" w:cs="Times New Roman" w:hint="eastAsia"/>
                <w:kern w:val="0"/>
                <w:szCs w:val="24"/>
              </w:rPr>
              <w:t>。</w:t>
            </w:r>
            <w:r w:rsidRPr="00F36EAF">
              <w:rPr>
                <w:rFonts w:ascii="標楷體" w:eastAsia="標楷體" w:hAnsi="標楷體" w:cs="Times New Roman" w:hint="eastAsia"/>
                <w:kern w:val="0"/>
                <w:szCs w:val="24"/>
              </w:rPr>
              <w:t>《基本法》</w:t>
            </w:r>
            <w:r w:rsidRPr="00F36EAF">
              <w:rPr>
                <w:rFonts w:ascii="Times New Roman" w:eastAsia="標楷體" w:hAnsi="Times New Roman" w:cs="Times New Roman" w:hint="eastAsia"/>
                <w:kern w:val="0"/>
                <w:szCs w:val="24"/>
              </w:rPr>
              <w:t>為「一國兩制」、「港人治港」、高度自治等基本方針在特區落實提供了依據。</w:t>
            </w:r>
          </w:p>
          <w:p w14:paraId="39E99DEE" w14:textId="77777777" w:rsidR="00F36EAF" w:rsidRPr="00F36EAF" w:rsidRDefault="00F36EAF" w:rsidP="00F36EAF">
            <w:pPr>
              <w:numPr>
                <w:ilvl w:val="0"/>
                <w:numId w:val="41"/>
              </w:numPr>
              <w:kinsoku w:val="0"/>
              <w:overflowPunct w:val="0"/>
              <w:autoSpaceDE w:val="0"/>
              <w:autoSpaceDN w:val="0"/>
              <w:adjustRightInd w:val="0"/>
              <w:spacing w:before="105" w:line="276" w:lineRule="auto"/>
              <w:rPr>
                <w:rFonts w:ascii="新細明體" w:eastAsia="新細明體" w:hAnsi="Times New Roman" w:cs="新細明體"/>
                <w:b w:val="0"/>
                <w:bCs w:val="0"/>
                <w:kern w:val="0"/>
                <w:szCs w:val="24"/>
              </w:rPr>
            </w:pPr>
            <w:r w:rsidRPr="00F36EAF">
              <w:rPr>
                <w:rFonts w:ascii="Times New Roman" w:eastAsia="標楷體" w:hAnsi="Times New Roman" w:cs="Times New Roman" w:hint="eastAsia"/>
                <w:b w:val="0"/>
                <w:kern w:val="0"/>
                <w:szCs w:val="24"/>
              </w:rPr>
              <w:t>《基本法》保障香港</w:t>
            </w:r>
            <w:r w:rsidRPr="00F36EAF">
              <w:rPr>
                <w:rFonts w:ascii="標楷體" w:eastAsia="標楷體" w:hAnsi="標楷體" w:cs="Times New Roman" w:hint="eastAsia"/>
                <w:b w:val="0"/>
                <w:kern w:val="0"/>
                <w:szCs w:val="24"/>
              </w:rPr>
              <w:t>在回歸後能繼續保持原有的資本主義制度和</w:t>
            </w:r>
            <w:r w:rsidRPr="00F36EAF">
              <w:rPr>
                <w:rFonts w:ascii="Times New Roman" w:eastAsia="標楷體" w:hAnsi="Times New Roman" w:cs="Times New Roman" w:hint="eastAsia"/>
                <w:b w:val="0"/>
                <w:kern w:val="0"/>
                <w:szCs w:val="24"/>
              </w:rPr>
              <w:t>生活方式</w:t>
            </w:r>
            <w:r w:rsidRPr="00F36EAF">
              <w:rPr>
                <w:rFonts w:ascii="標楷體" w:eastAsia="標楷體" w:hAnsi="標楷體" w:cs="Times New Roman" w:hint="eastAsia"/>
                <w:b w:val="0"/>
                <w:kern w:val="0"/>
                <w:szCs w:val="24"/>
              </w:rPr>
              <w:t>，</w:t>
            </w:r>
            <w:r w:rsidRPr="00F36EAF">
              <w:rPr>
                <w:rFonts w:ascii="Times New Roman" w:eastAsia="標楷體" w:hAnsi="Times New Roman" w:cs="Times New Roman" w:hint="eastAsia"/>
                <w:b w:val="0"/>
                <w:kern w:val="0"/>
                <w:szCs w:val="24"/>
              </w:rPr>
              <w:t>五十年不變。</w:t>
            </w:r>
          </w:p>
          <w:p w14:paraId="525C89B4" w14:textId="77777777" w:rsidR="00F36EAF" w:rsidRPr="00F36EAF" w:rsidRDefault="00F36EAF" w:rsidP="00F36EAF">
            <w:pPr>
              <w:numPr>
                <w:ilvl w:val="0"/>
                <w:numId w:val="26"/>
              </w:numPr>
              <w:kinsoku w:val="0"/>
              <w:overflowPunct w:val="0"/>
              <w:autoSpaceDE w:val="0"/>
              <w:autoSpaceDN w:val="0"/>
              <w:adjustRightInd w:val="0"/>
              <w:spacing w:before="105" w:line="276" w:lineRule="auto"/>
              <w:rPr>
                <w:rFonts w:ascii="Times New Roman" w:eastAsia="標楷體" w:hAnsi="Times New Roman" w:cs="Times New Roman"/>
                <w:b w:val="0"/>
                <w:kern w:val="0"/>
                <w:szCs w:val="24"/>
              </w:rPr>
            </w:pPr>
            <w:r w:rsidRPr="00F36EAF">
              <w:rPr>
                <w:rFonts w:ascii="Times New Roman" w:eastAsia="標楷體" w:hAnsi="Times New Roman" w:cs="Times New Roman" w:hint="eastAsia"/>
                <w:b w:val="0"/>
                <w:kern w:val="0"/>
                <w:szCs w:val="24"/>
              </w:rPr>
              <w:lastRenderedPageBreak/>
              <w:t>教師要求學生根據討論結果，完成工作紙「《憲法》與《基本法》」。</w:t>
            </w:r>
          </w:p>
          <w:p w14:paraId="431B9ADA" w14:textId="77777777" w:rsidR="00F36EAF" w:rsidRPr="00F36EAF" w:rsidRDefault="00F36EAF" w:rsidP="00F36EAF">
            <w:pPr>
              <w:kinsoku w:val="0"/>
              <w:overflowPunct w:val="0"/>
              <w:autoSpaceDE w:val="0"/>
              <w:autoSpaceDN w:val="0"/>
              <w:adjustRightInd w:val="0"/>
              <w:spacing w:before="105" w:line="276" w:lineRule="auto"/>
              <w:ind w:left="994"/>
              <w:rPr>
                <w:rFonts w:ascii="Times New Roman" w:eastAsia="標楷體" w:hAnsi="Times New Roman" w:cs="Times New Roman"/>
                <w:b w:val="0"/>
                <w:kern w:val="0"/>
                <w:szCs w:val="24"/>
              </w:rPr>
            </w:pPr>
          </w:p>
          <w:p w14:paraId="15107C95" w14:textId="77777777" w:rsidR="00F36EAF" w:rsidRPr="00F36EAF" w:rsidRDefault="00F36EAF" w:rsidP="00F36EAF">
            <w:pPr>
              <w:spacing w:line="276" w:lineRule="auto"/>
              <w:ind w:leftChars="100" w:left="240"/>
              <w:rPr>
                <w:rFonts w:ascii="Times New Roman" w:eastAsia="標楷體" w:hAnsi="Times New Roman" w:cs="Times New Roman"/>
                <w:b w:val="0"/>
                <w:kern w:val="0"/>
                <w:szCs w:val="24"/>
              </w:rPr>
            </w:pPr>
            <w:r w:rsidRPr="00F36EAF">
              <w:rPr>
                <w:rFonts w:ascii="Times New Roman" w:eastAsia="標楷體" w:hAnsi="Times New Roman" w:cs="Times New Roman" w:hint="eastAsia"/>
                <w:b w:val="0"/>
                <w:kern w:val="0"/>
                <w:szCs w:val="24"/>
              </w:rPr>
              <w:t>(</w:t>
            </w:r>
            <w:r w:rsidRPr="00F36EAF">
              <w:rPr>
                <w:rFonts w:ascii="Times New Roman" w:eastAsia="標楷體" w:hAnsi="Times New Roman" w:cs="Times New Roman" w:hint="eastAsia"/>
                <w:b w:val="0"/>
                <w:kern w:val="0"/>
                <w:szCs w:val="24"/>
              </w:rPr>
              <w:t>三</w:t>
            </w:r>
            <w:r w:rsidRPr="00F36EAF">
              <w:rPr>
                <w:rFonts w:ascii="Times New Roman" w:eastAsia="標楷體" w:hAnsi="Times New Roman" w:cs="Times New Roman" w:hint="eastAsia"/>
                <w:b w:val="0"/>
                <w:kern w:val="0"/>
                <w:szCs w:val="24"/>
              </w:rPr>
              <w:t xml:space="preserve">). </w:t>
            </w:r>
            <w:r w:rsidRPr="00F36EAF">
              <w:rPr>
                <w:rFonts w:ascii="Times New Roman" w:eastAsia="標楷體" w:hAnsi="Times New Roman" w:cs="Times New Roman" w:hint="eastAsia"/>
                <w:b w:val="0"/>
                <w:kern w:val="0"/>
                <w:szCs w:val="24"/>
              </w:rPr>
              <w:t>總結</w:t>
            </w:r>
          </w:p>
          <w:p w14:paraId="34881C5F" w14:textId="5D41912D" w:rsidR="00F36EAF" w:rsidRPr="00F36EAF" w:rsidRDefault="00F36EAF" w:rsidP="00F36EAF">
            <w:pPr>
              <w:numPr>
                <w:ilvl w:val="0"/>
                <w:numId w:val="26"/>
              </w:numPr>
              <w:spacing w:line="276" w:lineRule="auto"/>
              <w:rPr>
                <w:rFonts w:ascii="Times New Roman" w:eastAsia="標楷體" w:hAnsi="Times New Roman" w:cs="Times New Roman"/>
                <w:b w:val="0"/>
                <w:kern w:val="0"/>
                <w:szCs w:val="24"/>
              </w:rPr>
            </w:pPr>
            <w:r w:rsidRPr="00F36EAF">
              <w:rPr>
                <w:rFonts w:ascii="Times New Roman" w:eastAsia="標楷體" w:hAnsi="Times New Roman" w:cs="Times New Roman" w:hint="eastAsia"/>
                <w:kern w:val="0"/>
                <w:szCs w:val="24"/>
              </w:rPr>
              <w:t>《基本法》</w:t>
            </w:r>
            <w:r w:rsidRPr="00F36EAF">
              <w:rPr>
                <w:rFonts w:ascii="標楷體" w:eastAsia="標楷體" w:hAnsi="標楷體" w:cs="Times New Roman" w:hint="eastAsia"/>
              </w:rPr>
              <w:t>是</w:t>
            </w:r>
            <w:r w:rsidRPr="00F36EAF">
              <w:rPr>
                <w:rFonts w:ascii="標楷體" w:eastAsia="標楷體" w:hAnsi="標楷體" w:cs="Times New Roman" w:hint="eastAsia"/>
                <w:lang w:eastAsia="zh-HK"/>
              </w:rPr>
              <w:t>香港</w:t>
            </w:r>
            <w:r w:rsidRPr="00F36EAF">
              <w:rPr>
                <w:rFonts w:ascii="標楷體" w:eastAsia="標楷體" w:hAnsi="標楷體" w:cs="Times New Roman" w:hint="eastAsia"/>
              </w:rPr>
              <w:t>特別行政區的憲制性文件</w:t>
            </w:r>
            <w:r w:rsidRPr="00F36EAF">
              <w:rPr>
                <w:rFonts w:ascii="Times New Roman" w:eastAsia="標楷體" w:hAnsi="Times New Roman" w:cs="Times New Roman" w:hint="eastAsia"/>
                <w:kern w:val="0"/>
                <w:szCs w:val="24"/>
              </w:rPr>
              <w:t>。</w:t>
            </w:r>
            <w:bookmarkStart w:id="1" w:name="_Hlk45897077"/>
            <w:r w:rsidRPr="00F36EAF">
              <w:rPr>
                <w:rFonts w:ascii="Times New Roman" w:eastAsia="標楷體" w:hAnsi="Times New Roman" w:cs="Times New Roman" w:hint="eastAsia"/>
                <w:kern w:val="0"/>
                <w:szCs w:val="24"/>
              </w:rPr>
              <w:t>《基本法》是根據《憲法》制定</w:t>
            </w:r>
            <w:r w:rsidR="00D50E63" w:rsidRPr="00D50E63">
              <w:rPr>
                <w:rFonts w:ascii="標楷體" w:eastAsia="標楷體" w:hAnsi="標楷體" w:cs="Times New Roman" w:hint="eastAsia"/>
              </w:rPr>
              <w:t>，</w:t>
            </w:r>
            <w:r w:rsidRPr="00F36EAF">
              <w:rPr>
                <w:rFonts w:ascii="標楷體" w:eastAsia="標楷體" w:hAnsi="標楷體" w:cs="Times New Roman" w:hint="eastAsia"/>
              </w:rPr>
              <w:t>規定</w:t>
            </w:r>
            <w:r w:rsidRPr="00F36EAF">
              <w:rPr>
                <w:rFonts w:ascii="Times New Roman" w:eastAsia="標楷體" w:hAnsi="Times New Roman" w:cs="Times New Roman" w:hint="eastAsia"/>
                <w:kern w:val="0"/>
                <w:szCs w:val="24"/>
              </w:rPr>
              <w:t>香港特別行政區實行的制度。《基本法》</w:t>
            </w:r>
            <w:r w:rsidRPr="00F36EAF">
              <w:rPr>
                <w:rFonts w:ascii="Times New Roman" w:eastAsia="標楷體" w:hAnsi="Times New Roman" w:cs="Times New Roman" w:hint="eastAsia"/>
                <w:kern w:val="0"/>
                <w:szCs w:val="24"/>
                <w:lang w:eastAsia="zh-HK"/>
              </w:rPr>
              <w:t>說明</w:t>
            </w:r>
            <w:r w:rsidRPr="00F36EAF">
              <w:rPr>
                <w:rFonts w:ascii="Times New Roman" w:eastAsia="標楷體" w:hAnsi="Times New Roman" w:cs="Times New Roman" w:hint="eastAsia"/>
                <w:kern w:val="0"/>
                <w:szCs w:val="24"/>
              </w:rPr>
              <w:t>如何在特區內落實「一國兩制」、「港人治港」、高度自治等基本方針。</w:t>
            </w:r>
          </w:p>
          <w:bookmarkEnd w:id="1"/>
          <w:p w14:paraId="64B543D9" w14:textId="30C50054" w:rsidR="00F36EAF" w:rsidRPr="00F36EAF" w:rsidRDefault="00F36EAF" w:rsidP="00F36EAF">
            <w:pPr>
              <w:numPr>
                <w:ilvl w:val="0"/>
                <w:numId w:val="26"/>
              </w:numPr>
              <w:spacing w:line="276" w:lineRule="auto"/>
              <w:rPr>
                <w:rFonts w:ascii="Times New Roman" w:eastAsia="標楷體" w:hAnsi="Times New Roman" w:cs="Times New Roman"/>
                <w:b w:val="0"/>
                <w:kern w:val="0"/>
                <w:szCs w:val="24"/>
              </w:rPr>
            </w:pPr>
            <w:r w:rsidRPr="00F36EAF">
              <w:rPr>
                <w:rFonts w:ascii="Times New Roman" w:eastAsia="標楷體" w:hAnsi="Times New Roman" w:cs="Times New Roman" w:hint="eastAsia"/>
                <w:kern w:val="0"/>
                <w:szCs w:val="24"/>
              </w:rPr>
              <w:t>《基本法》保障香港</w:t>
            </w:r>
            <w:r w:rsidRPr="0016032F">
              <w:rPr>
                <w:rFonts w:ascii="標楷體" w:eastAsia="標楷體" w:hAnsi="標楷體" w:cs="Times New Roman" w:hint="eastAsia"/>
                <w:kern w:val="0"/>
                <w:szCs w:val="24"/>
              </w:rPr>
              <w:t>在回歸後</w:t>
            </w:r>
            <w:r w:rsidRPr="00F36EAF">
              <w:rPr>
                <w:rFonts w:ascii="標楷體" w:eastAsia="標楷體" w:hAnsi="標楷體" w:cs="Times New Roman" w:hint="eastAsia"/>
                <w:kern w:val="0"/>
                <w:szCs w:val="24"/>
              </w:rPr>
              <w:t>能繼續保持原</w:t>
            </w:r>
            <w:r w:rsidRPr="0016032F">
              <w:rPr>
                <w:rFonts w:ascii="標楷體" w:eastAsia="標楷體" w:hAnsi="標楷體" w:cs="Times New Roman" w:hint="eastAsia"/>
                <w:kern w:val="0"/>
                <w:szCs w:val="24"/>
              </w:rPr>
              <w:t>有的資本主義制度和</w:t>
            </w:r>
            <w:r w:rsidRPr="00F36EAF">
              <w:rPr>
                <w:rFonts w:ascii="Times New Roman" w:eastAsia="標楷體" w:hAnsi="Times New Roman" w:cs="Times New Roman" w:hint="eastAsia"/>
                <w:kern w:val="0"/>
                <w:szCs w:val="24"/>
              </w:rPr>
              <w:t>生活方式</w:t>
            </w:r>
            <w:r w:rsidRPr="0016032F">
              <w:rPr>
                <w:rFonts w:ascii="標楷體" w:eastAsia="標楷體" w:hAnsi="標楷體" w:cs="Times New Roman" w:hint="eastAsia"/>
                <w:kern w:val="0"/>
                <w:szCs w:val="24"/>
              </w:rPr>
              <w:t>，</w:t>
            </w:r>
            <w:r w:rsidRPr="00F36EAF">
              <w:rPr>
                <w:rFonts w:ascii="Times New Roman" w:eastAsia="標楷體" w:hAnsi="Times New Roman" w:cs="Times New Roman" w:hint="eastAsia"/>
                <w:kern w:val="0"/>
                <w:szCs w:val="24"/>
              </w:rPr>
              <w:t>五十年不變。</w:t>
            </w:r>
          </w:p>
        </w:tc>
        <w:tc>
          <w:tcPr>
            <w:tcW w:w="1519" w:type="dxa"/>
          </w:tcPr>
          <w:p w14:paraId="18F8C5C9" w14:textId="77777777" w:rsidR="00F36EAF" w:rsidRPr="00F36EAF" w:rsidRDefault="00F36EAF" w:rsidP="00F36EAF">
            <w:pPr>
              <w:tabs>
                <w:tab w:val="left" w:pos="851"/>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p w14:paraId="1AC85D5B" w14:textId="77777777" w:rsidR="00F36EAF" w:rsidRPr="00F36EAF" w:rsidRDefault="00F36EAF" w:rsidP="00F36EAF">
            <w:pPr>
              <w:tabs>
                <w:tab w:val="left" w:pos="851"/>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p w14:paraId="13B21B6B" w14:textId="77777777" w:rsidR="00F36EAF" w:rsidRPr="00F36EAF" w:rsidRDefault="00F36EAF" w:rsidP="00F36EAF">
            <w:pPr>
              <w:tabs>
                <w:tab w:val="left" w:pos="851"/>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p w14:paraId="32D2838E" w14:textId="77777777" w:rsidR="00F36EAF" w:rsidRPr="00F36EAF" w:rsidRDefault="00F36EAF" w:rsidP="00F36EAF">
            <w:pPr>
              <w:tabs>
                <w:tab w:val="left" w:pos="851"/>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p w14:paraId="510DB474" w14:textId="77777777" w:rsidR="00F36EAF" w:rsidRPr="00F36EAF" w:rsidRDefault="00F36EAF" w:rsidP="00F36EAF">
            <w:pPr>
              <w:tabs>
                <w:tab w:val="left" w:pos="851"/>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p w14:paraId="15D0A620" w14:textId="77777777" w:rsidR="00F36EAF" w:rsidRPr="00F36EAF" w:rsidRDefault="00F36EAF" w:rsidP="00F36EAF">
            <w:pPr>
              <w:tabs>
                <w:tab w:val="left" w:pos="851"/>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p w14:paraId="0081E741" w14:textId="77777777" w:rsidR="00F36EAF" w:rsidRPr="00F36EAF" w:rsidRDefault="00F36EAF" w:rsidP="00F36EAF">
            <w:pPr>
              <w:tabs>
                <w:tab w:val="left" w:pos="851"/>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p w14:paraId="0469EF61" w14:textId="77777777" w:rsidR="00F36EAF" w:rsidRPr="00F36EAF" w:rsidRDefault="00F36EAF" w:rsidP="00F36EAF">
            <w:pPr>
              <w:tabs>
                <w:tab w:val="left" w:pos="851"/>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F36EAF">
              <w:rPr>
                <w:rFonts w:ascii="Times New Roman" w:eastAsia="標楷體" w:hAnsi="Times New Roman" w:cs="Times New Roman" w:hint="eastAsia"/>
                <w:szCs w:val="24"/>
                <w:lang w:eastAsia="zh-HK"/>
              </w:rPr>
              <w:t>網上資源︰</w:t>
            </w:r>
            <w:r w:rsidRPr="00F36EAF">
              <w:rPr>
                <w:rFonts w:ascii="Times New Roman" w:eastAsia="標楷體" w:hAnsi="Times New Roman" w:cs="Times New Roman" w:hint="eastAsia"/>
                <w:szCs w:val="24"/>
              </w:rPr>
              <w:t>《</w:t>
            </w:r>
            <w:r w:rsidRPr="00F36EAF">
              <w:rPr>
                <w:rFonts w:ascii="Times New Roman" w:eastAsia="標楷體" w:cs="Times New Roman" w:hint="eastAsia"/>
              </w:rPr>
              <w:t>憲法》</w:t>
            </w:r>
            <w:r w:rsidRPr="00F36EAF">
              <w:rPr>
                <w:rFonts w:ascii="Times New Roman" w:eastAsia="標楷體" w:hAnsi="Times New Roman" w:cs="Times New Roman" w:hint="eastAsia"/>
                <w:szCs w:val="24"/>
              </w:rPr>
              <w:t>及《基本法》</w:t>
            </w:r>
            <w:r w:rsidRPr="00F36EAF">
              <w:rPr>
                <w:rFonts w:ascii="Times New Roman" w:eastAsia="標楷體" w:hAnsi="Times New Roman" w:cs="Times New Roman" w:hint="eastAsia"/>
                <w:szCs w:val="24"/>
                <w:lang w:eastAsia="zh-HK"/>
              </w:rPr>
              <w:lastRenderedPageBreak/>
              <w:t>全文</w:t>
            </w:r>
          </w:p>
          <w:p w14:paraId="6F110EF6" w14:textId="77777777" w:rsidR="00F36EAF" w:rsidRPr="00F36EAF" w:rsidRDefault="00F36EAF" w:rsidP="00F36EAF">
            <w:pPr>
              <w:tabs>
                <w:tab w:val="left" w:pos="851"/>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p w14:paraId="7C77F271" w14:textId="77777777" w:rsidR="00F36EAF" w:rsidRPr="00F36EAF" w:rsidRDefault="00F36EAF" w:rsidP="00F36EAF">
            <w:pPr>
              <w:tabs>
                <w:tab w:val="left" w:pos="851"/>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p w14:paraId="209CDBA7" w14:textId="77777777" w:rsidR="00F36EAF" w:rsidRPr="00F36EAF" w:rsidRDefault="00F36EAF" w:rsidP="00F36EA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p w14:paraId="3CA36039" w14:textId="77777777" w:rsidR="00F36EAF" w:rsidRPr="00F36EAF" w:rsidRDefault="00F36EAF" w:rsidP="00F36EA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p w14:paraId="62AF3A47" w14:textId="77777777" w:rsidR="00F36EAF" w:rsidRPr="00F36EAF" w:rsidRDefault="00F36EAF" w:rsidP="00F36EA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p w14:paraId="775BB23F" w14:textId="77777777" w:rsidR="00F36EAF" w:rsidRPr="00F36EAF" w:rsidRDefault="00F36EAF" w:rsidP="00F36EA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p w14:paraId="13D20FC7" w14:textId="77777777" w:rsidR="00F36EAF" w:rsidRPr="00F36EAF" w:rsidRDefault="00F36EAF" w:rsidP="00F36EA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p w14:paraId="7CB4068D" w14:textId="77777777" w:rsidR="00F36EAF" w:rsidRPr="00F36EAF" w:rsidRDefault="00F36EAF" w:rsidP="00F36EA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p w14:paraId="216C5772" w14:textId="77777777" w:rsidR="00F36EAF" w:rsidRPr="00F36EAF" w:rsidRDefault="00F36EAF" w:rsidP="00F36EA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p w14:paraId="54636C95" w14:textId="77777777" w:rsidR="00F36EAF" w:rsidRPr="00F36EAF" w:rsidRDefault="00F36EAF" w:rsidP="00F36EA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p w14:paraId="05496481" w14:textId="77777777" w:rsidR="00F36EAF" w:rsidRPr="00F36EAF" w:rsidRDefault="00F36EAF" w:rsidP="00F36EA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p w14:paraId="6BA14A34" w14:textId="77777777" w:rsidR="00F36EAF" w:rsidRPr="00F36EAF" w:rsidRDefault="00F36EAF" w:rsidP="00F36EA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p w14:paraId="25A8A693" w14:textId="77777777" w:rsidR="00F36EAF" w:rsidRPr="00F36EAF" w:rsidRDefault="00F36EAF" w:rsidP="00F36EA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p w14:paraId="520B2EA4" w14:textId="77777777" w:rsidR="00F36EAF" w:rsidRPr="00F36EAF" w:rsidRDefault="00F36EAF" w:rsidP="00F36EA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p w14:paraId="2B383200" w14:textId="77777777" w:rsidR="00F36EAF" w:rsidRPr="00F36EAF" w:rsidRDefault="00F36EAF" w:rsidP="00F36EA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kern w:val="0"/>
                <w:szCs w:val="24"/>
              </w:rPr>
            </w:pPr>
            <w:r w:rsidRPr="00F36EAF">
              <w:rPr>
                <w:rFonts w:ascii="Times New Roman" w:eastAsia="標楷體" w:hAnsi="Times New Roman" w:cs="Times New Roman" w:hint="eastAsia"/>
                <w:kern w:val="0"/>
                <w:szCs w:val="24"/>
              </w:rPr>
              <w:t>工作紙︰</w:t>
            </w:r>
          </w:p>
          <w:p w14:paraId="25E2EC3D" w14:textId="77777777" w:rsidR="00F36EAF" w:rsidRPr="00F36EAF" w:rsidRDefault="00F36EAF" w:rsidP="00F36EA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kern w:val="0"/>
                <w:szCs w:val="24"/>
              </w:rPr>
            </w:pPr>
            <w:r w:rsidRPr="00F36EAF">
              <w:rPr>
                <w:rFonts w:ascii="Times New Roman" w:eastAsia="標楷體" w:hAnsi="Times New Roman" w:cs="Times New Roman" w:hint="eastAsia"/>
                <w:kern w:val="0"/>
                <w:szCs w:val="24"/>
              </w:rPr>
              <w:t>《憲法》與《基本法》</w:t>
            </w:r>
          </w:p>
          <w:p w14:paraId="0D8DA985" w14:textId="77777777" w:rsidR="00F36EAF" w:rsidRPr="00F36EAF" w:rsidRDefault="00F36EAF" w:rsidP="00F36EA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p w14:paraId="0EAD0020" w14:textId="77777777" w:rsidR="00F36EAF" w:rsidRPr="00F36EAF" w:rsidRDefault="00F36EAF" w:rsidP="00F36EA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p w14:paraId="1DEA96EE" w14:textId="77777777" w:rsidR="00F36EAF" w:rsidRPr="00F36EAF" w:rsidRDefault="00F36EAF" w:rsidP="00F36EA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p w14:paraId="4BACF0FE" w14:textId="77777777" w:rsidR="00F36EAF" w:rsidRPr="00F36EAF" w:rsidRDefault="00F36EAF" w:rsidP="00F36EA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p w14:paraId="44A61385" w14:textId="77777777" w:rsidR="00F36EAF" w:rsidRPr="00F36EAF" w:rsidRDefault="00F36EAF" w:rsidP="00F36EA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szCs w:val="28"/>
              </w:rPr>
            </w:pPr>
          </w:p>
        </w:tc>
      </w:tr>
    </w:tbl>
    <w:p w14:paraId="01F51045" w14:textId="77777777" w:rsidR="00F36EAF" w:rsidRPr="00F36EAF" w:rsidRDefault="00F36EAF" w:rsidP="00F36EAF">
      <w:pPr>
        <w:tabs>
          <w:tab w:val="left" w:pos="851"/>
        </w:tabs>
        <w:spacing w:line="276" w:lineRule="auto"/>
        <w:rPr>
          <w:rFonts w:ascii="標楷體" w:eastAsia="標楷體" w:hAnsi="標楷體" w:cs="Times New Roman"/>
          <w:b/>
          <w:sz w:val="28"/>
          <w:szCs w:val="28"/>
        </w:rPr>
      </w:pPr>
      <w:r w:rsidRPr="00F36EAF">
        <w:rPr>
          <w:rFonts w:ascii="標楷體" w:eastAsia="標楷體" w:hAnsi="標楷體" w:cs="Times New Roman" w:hint="eastAsia"/>
          <w:b/>
          <w:sz w:val="28"/>
          <w:szCs w:val="28"/>
        </w:rPr>
        <w:lastRenderedPageBreak/>
        <w:t>教學小錦囊：</w:t>
      </w:r>
    </w:p>
    <w:p w14:paraId="317DD453" w14:textId="1BB5DC4E" w:rsidR="00F36EAF" w:rsidRPr="00F36EAF" w:rsidRDefault="009D4C3C" w:rsidP="00F36EAF">
      <w:pPr>
        <w:numPr>
          <w:ilvl w:val="0"/>
          <w:numId w:val="23"/>
        </w:numPr>
        <w:tabs>
          <w:tab w:val="left" w:pos="851"/>
        </w:tabs>
        <w:spacing w:line="276" w:lineRule="auto"/>
        <w:rPr>
          <w:rFonts w:ascii="Times New Roman" w:eastAsia="標楷體" w:hAnsi="Times New Roman" w:cs="Times New Roman"/>
          <w:szCs w:val="24"/>
        </w:rPr>
      </w:pPr>
      <w:r>
        <w:rPr>
          <w:rFonts w:ascii="Times New Roman" w:eastAsia="標楷體" w:cs="Times New Roman" w:hint="eastAsia"/>
          <w:lang w:eastAsia="zh-HK"/>
        </w:rPr>
        <w:t>先</w:t>
      </w:r>
      <w:r w:rsidR="0016032F">
        <w:rPr>
          <w:rFonts w:ascii="Times New Roman" w:eastAsia="標楷體" w:cs="Times New Roman" w:hint="eastAsia"/>
          <w:lang w:eastAsia="zh-HK"/>
        </w:rPr>
        <w:t>指出</w:t>
      </w:r>
      <w:r w:rsidR="0016032F">
        <w:rPr>
          <w:rFonts w:ascii="Times New Roman" w:eastAsia="標楷體" w:cs="Times New Roman" w:hint="eastAsia"/>
        </w:rPr>
        <w:t>《憲法》就是中國的憲法</w:t>
      </w:r>
      <w:r w:rsidR="0016032F">
        <w:rPr>
          <w:rFonts w:ascii="Times New Roman" w:eastAsia="標楷體" w:cs="Times New Roman" w:hint="eastAsia"/>
          <w:lang w:eastAsia="zh-HK"/>
        </w:rPr>
        <w:t>，</w:t>
      </w:r>
      <w:r w:rsidR="0016032F">
        <w:rPr>
          <w:rFonts w:ascii="Times New Roman" w:eastAsia="標楷體" w:cs="Times New Roman" w:hint="eastAsia"/>
        </w:rPr>
        <w:t>規定了國家的根本制度，具有最高的法律地位，是其他法律的立法依據</w:t>
      </w:r>
      <w:r w:rsidR="00F36EAF" w:rsidRPr="00F36EAF">
        <w:rPr>
          <w:rFonts w:ascii="Times New Roman" w:eastAsia="標楷體" w:hAnsi="Times New Roman" w:cs="Times New Roman" w:hint="eastAsia"/>
          <w:szCs w:val="24"/>
        </w:rPr>
        <w:t>，引導學生思考《憲法》的</w:t>
      </w:r>
      <w:r w:rsidR="00F36EAF" w:rsidRPr="00F36EAF">
        <w:rPr>
          <w:rFonts w:ascii="Times New Roman" w:eastAsia="標楷體" w:cs="Times New Roman" w:hint="eastAsia"/>
        </w:rPr>
        <w:t>適用範圍</w:t>
      </w:r>
      <w:r w:rsidR="00F36EAF" w:rsidRPr="00F36EAF">
        <w:rPr>
          <w:rFonts w:ascii="Times New Roman" w:eastAsia="標楷體" w:hAnsi="Times New Roman" w:cs="Times New Roman" w:hint="eastAsia"/>
          <w:szCs w:val="24"/>
        </w:rPr>
        <w:t>。</w:t>
      </w:r>
    </w:p>
    <w:p w14:paraId="434742E8" w14:textId="7C34C9F1" w:rsidR="00F36EAF" w:rsidRPr="00F36EAF" w:rsidRDefault="00F36EAF" w:rsidP="00F36EAF">
      <w:pPr>
        <w:numPr>
          <w:ilvl w:val="0"/>
          <w:numId w:val="23"/>
        </w:numPr>
        <w:tabs>
          <w:tab w:val="left" w:pos="851"/>
        </w:tabs>
        <w:spacing w:line="276" w:lineRule="auto"/>
        <w:rPr>
          <w:rFonts w:ascii="Times New Roman" w:eastAsia="標楷體" w:hAnsi="Times New Roman" w:cs="Times New Roman"/>
          <w:szCs w:val="24"/>
        </w:rPr>
      </w:pPr>
      <w:r w:rsidRPr="0016032F">
        <w:rPr>
          <w:rFonts w:ascii="標楷體" w:eastAsia="標楷體" w:hAnsi="標楷體" w:cs="Times New Roman" w:hint="eastAsia"/>
          <w:szCs w:val="24"/>
        </w:rPr>
        <w:t>指出</w:t>
      </w:r>
      <w:r w:rsidRPr="0016032F">
        <w:rPr>
          <w:rFonts w:ascii="標楷體" w:eastAsia="標楷體" w:hAnsi="標楷體" w:cs="Times New Roman" w:hint="eastAsia"/>
          <w:kern w:val="0"/>
          <w:szCs w:val="24"/>
        </w:rPr>
        <w:t>《基本法》是根據《憲法》制定</w:t>
      </w:r>
      <w:r w:rsidR="00D50E63" w:rsidRPr="00D50E63">
        <w:rPr>
          <w:rFonts w:ascii="Times New Roman" w:eastAsia="標楷體" w:hAnsi="Times New Roman" w:cs="Times New Roman" w:hint="eastAsia"/>
          <w:szCs w:val="24"/>
        </w:rPr>
        <w:t>，</w:t>
      </w:r>
      <w:r w:rsidRPr="0016032F">
        <w:rPr>
          <w:rFonts w:ascii="標楷體" w:eastAsia="標楷體" w:hAnsi="標楷體" w:cs="Times New Roman" w:hint="eastAsia"/>
          <w:bCs/>
        </w:rPr>
        <w:t>是</w:t>
      </w:r>
      <w:r w:rsidRPr="0016032F">
        <w:rPr>
          <w:rFonts w:ascii="標楷體" w:eastAsia="標楷體" w:hAnsi="標楷體" w:cs="Times New Roman" w:hint="eastAsia"/>
          <w:lang w:eastAsia="zh-HK"/>
        </w:rPr>
        <w:t>香港</w:t>
      </w:r>
      <w:r w:rsidRPr="0016032F">
        <w:rPr>
          <w:rFonts w:ascii="標楷體" w:eastAsia="標楷體" w:hAnsi="標楷體" w:cs="Times New Roman" w:hint="eastAsia"/>
        </w:rPr>
        <w:t>特別行政區的憲制性文件</w:t>
      </w:r>
      <w:r w:rsidRPr="0016032F">
        <w:rPr>
          <w:rFonts w:ascii="標楷體" w:eastAsia="標楷體" w:hAnsi="標楷體" w:cs="Times New Roman" w:hint="eastAsia"/>
          <w:szCs w:val="24"/>
        </w:rPr>
        <w:t>。</w:t>
      </w:r>
      <w:r w:rsidRPr="00F36EAF">
        <w:rPr>
          <w:rFonts w:ascii="Times New Roman" w:eastAsia="標楷體" w:hAnsi="Times New Roman" w:cs="Times New Roman" w:hint="eastAsia"/>
          <w:szCs w:val="24"/>
        </w:rPr>
        <w:t>《基本法》以法律的形式，訂明「一國兩制」、「港人治港」和高度自治等重要理念，亦訂明了在香港特別行政區實行的各項制度。</w:t>
      </w:r>
    </w:p>
    <w:p w14:paraId="1FDE8517" w14:textId="77777777" w:rsidR="00F36EAF" w:rsidRPr="00F36EAF" w:rsidRDefault="00F36EAF" w:rsidP="00F36EAF">
      <w:pPr>
        <w:numPr>
          <w:ilvl w:val="0"/>
          <w:numId w:val="23"/>
        </w:numPr>
        <w:tabs>
          <w:tab w:val="left" w:pos="851"/>
        </w:tabs>
        <w:spacing w:line="276" w:lineRule="auto"/>
        <w:rPr>
          <w:rFonts w:ascii="Times New Roman" w:eastAsia="標楷體" w:hAnsi="Times New Roman" w:cs="Times New Roman"/>
          <w:szCs w:val="24"/>
        </w:rPr>
      </w:pPr>
      <w:r w:rsidRPr="00F36EAF">
        <w:rPr>
          <w:rFonts w:ascii="Times New Roman" w:eastAsia="標楷體" w:hAnsi="Times New Roman" w:cs="Times New Roman" w:hint="eastAsia"/>
          <w:szCs w:val="24"/>
        </w:rPr>
        <w:t>在討論過程中，</w:t>
      </w:r>
      <w:r w:rsidRPr="00F36EAF">
        <w:rPr>
          <w:rFonts w:ascii="Times New Roman" w:eastAsia="標楷體" w:hAnsi="Times New Roman" w:cs="Times New Roman" w:hint="eastAsia"/>
          <w:szCs w:val="24"/>
          <w:lang w:eastAsia="zh-HK"/>
        </w:rPr>
        <w:t>教</w:t>
      </w:r>
      <w:r w:rsidRPr="00F36EAF">
        <w:rPr>
          <w:rFonts w:ascii="Times New Roman" w:eastAsia="標楷體" w:hAnsi="Times New Roman" w:cs="Times New Roman" w:hint="eastAsia"/>
          <w:szCs w:val="24"/>
        </w:rPr>
        <w:t>師可提示學生參考相關的條文，並應盡量多讓學生發表</w:t>
      </w:r>
      <w:r w:rsidRPr="00F36EAF">
        <w:rPr>
          <w:rFonts w:ascii="Times New Roman" w:eastAsia="標楷體" w:hAnsi="Times New Roman" w:cs="Times New Roman" w:hint="eastAsia"/>
          <w:szCs w:val="24"/>
          <w:lang w:eastAsia="zh-HK"/>
        </w:rPr>
        <w:t>看法</w:t>
      </w:r>
      <w:r w:rsidRPr="00F36EAF">
        <w:rPr>
          <w:rFonts w:ascii="Times New Roman" w:eastAsia="標楷體" w:hAnsi="Times New Roman" w:cs="Times New Roman" w:hint="eastAsia"/>
          <w:szCs w:val="24"/>
        </w:rPr>
        <w:t>，</w:t>
      </w:r>
      <w:r w:rsidRPr="00F36EAF">
        <w:rPr>
          <w:rFonts w:ascii="Times New Roman" w:eastAsia="標楷體" w:hAnsi="Times New Roman" w:cs="Times New Roman" w:hint="eastAsia"/>
          <w:szCs w:val="24"/>
          <w:lang w:eastAsia="zh-HK"/>
        </w:rPr>
        <w:t>再作歸</w:t>
      </w:r>
      <w:r w:rsidRPr="00F36EAF">
        <w:rPr>
          <w:rFonts w:ascii="Times New Roman" w:eastAsia="標楷體" w:hAnsi="Times New Roman" w:cs="Times New Roman" w:hint="eastAsia"/>
          <w:szCs w:val="24"/>
        </w:rPr>
        <w:t>納</w:t>
      </w:r>
      <w:r w:rsidRPr="00F36EAF">
        <w:rPr>
          <w:rFonts w:ascii="Times New Roman" w:eastAsia="標楷體" w:hAnsi="Times New Roman" w:cs="Times New Roman" w:hint="eastAsia"/>
          <w:szCs w:val="24"/>
          <w:lang w:eastAsia="zh-HK"/>
        </w:rPr>
        <w:t>和</w:t>
      </w:r>
      <w:r w:rsidRPr="00F36EAF">
        <w:rPr>
          <w:rFonts w:ascii="Times New Roman" w:eastAsia="標楷體" w:hAnsi="Times New Roman" w:cs="Times New Roman" w:hint="eastAsia"/>
          <w:szCs w:val="24"/>
        </w:rPr>
        <w:t>總結。</w:t>
      </w:r>
    </w:p>
    <w:p w14:paraId="36A48FC9" w14:textId="77777777" w:rsidR="00F36EAF" w:rsidRPr="00F36EAF" w:rsidRDefault="00F36EAF" w:rsidP="00F36EAF">
      <w:pPr>
        <w:tabs>
          <w:tab w:val="left" w:pos="851"/>
        </w:tabs>
        <w:spacing w:line="276" w:lineRule="auto"/>
        <w:rPr>
          <w:rFonts w:ascii="Times New Roman" w:eastAsia="標楷體" w:hAnsi="Times New Roman" w:cs="Times New Roman"/>
          <w:szCs w:val="24"/>
        </w:rPr>
      </w:pPr>
    </w:p>
    <w:p w14:paraId="622CCFFC" w14:textId="77777777" w:rsidR="00F36EAF" w:rsidRPr="00F36EAF" w:rsidRDefault="00F36EAF" w:rsidP="00F36EAF">
      <w:pPr>
        <w:tabs>
          <w:tab w:val="left" w:pos="851"/>
        </w:tabs>
        <w:spacing w:line="276" w:lineRule="auto"/>
        <w:rPr>
          <w:rFonts w:ascii="Times New Roman" w:eastAsia="標楷體" w:hAnsi="Times New Roman" w:cs="Times New Roman"/>
          <w:b/>
          <w:sz w:val="28"/>
          <w:szCs w:val="28"/>
        </w:rPr>
      </w:pPr>
      <w:r w:rsidRPr="00F36EAF">
        <w:rPr>
          <w:rFonts w:ascii="Times New Roman" w:eastAsia="標楷體" w:hAnsi="Times New Roman" w:cs="Times New Roman" w:hint="eastAsia"/>
          <w:b/>
          <w:sz w:val="28"/>
          <w:szCs w:val="28"/>
        </w:rPr>
        <w:t>教師參考網址：</w:t>
      </w:r>
    </w:p>
    <w:p w14:paraId="0107673D" w14:textId="3A9D06AF" w:rsidR="008C2DC6" w:rsidRPr="000963E4" w:rsidRDefault="008C2DC6" w:rsidP="00F36EAF">
      <w:pPr>
        <w:numPr>
          <w:ilvl w:val="0"/>
          <w:numId w:val="12"/>
        </w:numPr>
        <w:tabs>
          <w:tab w:val="left" w:pos="851"/>
        </w:tabs>
        <w:spacing w:line="276" w:lineRule="auto"/>
        <w:rPr>
          <w:rFonts w:ascii="Times New Roman" w:eastAsia="標楷體" w:hAnsi="Times New Roman" w:cs="Times New Roman"/>
          <w:szCs w:val="24"/>
        </w:rPr>
      </w:pPr>
      <w:r w:rsidRPr="000963E4">
        <w:rPr>
          <w:rFonts w:ascii="Times New Roman" w:eastAsia="標楷體" w:cs="Times New Roman" w:hint="eastAsia"/>
        </w:rPr>
        <w:t>《</w:t>
      </w:r>
      <w:r w:rsidR="00F36EAF" w:rsidRPr="000963E4">
        <w:rPr>
          <w:rFonts w:ascii="Times New Roman" w:eastAsia="標楷體" w:hAnsi="Times New Roman" w:cs="Times New Roman" w:hint="eastAsia"/>
          <w:szCs w:val="24"/>
        </w:rPr>
        <w:t>憲法</w:t>
      </w:r>
      <w:r w:rsidRPr="000963E4">
        <w:rPr>
          <w:rFonts w:ascii="Times New Roman" w:eastAsia="標楷體" w:cs="Times New Roman" w:hint="eastAsia"/>
        </w:rPr>
        <w:t>》</w:t>
      </w:r>
      <w:r w:rsidRPr="000963E4">
        <w:rPr>
          <w:rFonts w:ascii="Times New Roman" w:eastAsia="標楷體" w:hAnsi="Times New Roman" w:cs="Times New Roman" w:hint="eastAsia"/>
          <w:szCs w:val="24"/>
          <w:lang w:eastAsia="zh-HK"/>
        </w:rPr>
        <w:t>全文</w:t>
      </w:r>
    </w:p>
    <w:p w14:paraId="29938D70" w14:textId="2BDB8E40" w:rsidR="008C2DC6" w:rsidRPr="000963E4" w:rsidRDefault="008C2DC6" w:rsidP="004A6F8D">
      <w:pPr>
        <w:tabs>
          <w:tab w:val="left" w:pos="851"/>
        </w:tabs>
        <w:spacing w:line="276" w:lineRule="auto"/>
        <w:ind w:left="466"/>
        <w:rPr>
          <w:rFonts w:ascii="Times New Roman" w:eastAsia="標楷體" w:hAnsi="Times New Roman" w:cs="Times New Roman"/>
          <w:szCs w:val="24"/>
        </w:rPr>
      </w:pPr>
      <w:hyperlink r:id="rId7" w:history="1">
        <w:r w:rsidRPr="000963E4">
          <w:rPr>
            <w:rStyle w:val="a5"/>
            <w:rFonts w:ascii="Times New Roman" w:eastAsia="標楷體" w:hAnsi="Times New Roman" w:cs="Times New Roman"/>
            <w:szCs w:val="24"/>
          </w:rPr>
          <w:t>https://www.basiclaw.gov.hk/tc/constitution/index.html</w:t>
        </w:r>
      </w:hyperlink>
    </w:p>
    <w:p w14:paraId="6C33D8B3" w14:textId="4265B182" w:rsidR="00F36EAF" w:rsidRPr="000963E4" w:rsidRDefault="00F36EAF" w:rsidP="00F36EAF">
      <w:pPr>
        <w:numPr>
          <w:ilvl w:val="0"/>
          <w:numId w:val="12"/>
        </w:numPr>
        <w:tabs>
          <w:tab w:val="left" w:pos="851"/>
        </w:tabs>
        <w:spacing w:line="276" w:lineRule="auto"/>
        <w:rPr>
          <w:rFonts w:ascii="Times New Roman" w:eastAsia="標楷體" w:hAnsi="Times New Roman" w:cs="Times New Roman"/>
          <w:szCs w:val="24"/>
        </w:rPr>
      </w:pPr>
      <w:r w:rsidRPr="000963E4">
        <w:rPr>
          <w:rFonts w:ascii="Times New Roman" w:eastAsia="標楷體" w:hAnsi="Times New Roman" w:cs="Times New Roman"/>
          <w:szCs w:val="24"/>
        </w:rPr>
        <w:t>《基本法》</w:t>
      </w:r>
      <w:r w:rsidRPr="000963E4">
        <w:rPr>
          <w:rFonts w:ascii="Times New Roman" w:eastAsia="標楷體" w:hAnsi="Times New Roman" w:cs="Times New Roman" w:hint="eastAsia"/>
          <w:szCs w:val="24"/>
          <w:lang w:eastAsia="zh-HK"/>
        </w:rPr>
        <w:t>全文</w:t>
      </w:r>
    </w:p>
    <w:p w14:paraId="1C0D4949" w14:textId="40F7CDB3" w:rsidR="00F36EAF" w:rsidRPr="00F36EAF" w:rsidRDefault="00EF6376" w:rsidP="00F36EAF">
      <w:pPr>
        <w:tabs>
          <w:tab w:val="left" w:pos="851"/>
        </w:tabs>
        <w:spacing w:line="276" w:lineRule="auto"/>
        <w:ind w:left="466"/>
        <w:rPr>
          <w:rFonts w:ascii="Times New Roman" w:eastAsia="標楷體" w:hAnsi="Times New Roman" w:cs="Times New Roman"/>
          <w:szCs w:val="24"/>
        </w:rPr>
      </w:pPr>
      <w:hyperlink r:id="rId8" w:history="1">
        <w:r w:rsidR="00F36EAF" w:rsidRPr="000963E4">
          <w:rPr>
            <w:rFonts w:ascii="Times New Roman" w:eastAsia="標楷體" w:hAnsi="Times New Roman" w:cs="Times New Roman"/>
            <w:color w:val="0563C1" w:themeColor="hyperlink"/>
            <w:szCs w:val="24"/>
            <w:u w:val="single"/>
          </w:rPr>
          <w:t>https://www.basiclaw.gov.hk/tc/basiclawtext/index.html</w:t>
        </w:r>
      </w:hyperlink>
    </w:p>
    <w:p w14:paraId="44C12B8B" w14:textId="77777777" w:rsidR="00F36EAF" w:rsidRPr="00F36EAF" w:rsidRDefault="00F36EAF" w:rsidP="00F36EAF">
      <w:pPr>
        <w:tabs>
          <w:tab w:val="left" w:pos="851"/>
        </w:tabs>
        <w:spacing w:line="276" w:lineRule="auto"/>
        <w:rPr>
          <w:rFonts w:ascii="Times New Roman" w:eastAsia="標楷體" w:hAnsi="Times New Roman" w:cs="Times New Roman"/>
          <w:szCs w:val="24"/>
        </w:rPr>
      </w:pPr>
    </w:p>
    <w:p w14:paraId="41B04BE9" w14:textId="77777777" w:rsidR="00F36EAF" w:rsidRPr="00D50E63" w:rsidRDefault="00F36EAF" w:rsidP="00F36EAF">
      <w:pPr>
        <w:tabs>
          <w:tab w:val="left" w:pos="851"/>
        </w:tabs>
        <w:spacing w:line="276" w:lineRule="auto"/>
        <w:rPr>
          <w:rFonts w:ascii="Times New Roman" w:eastAsia="標楷體" w:hAnsi="Times New Roman" w:cs="Times New Roman"/>
          <w:b/>
          <w:sz w:val="28"/>
          <w:szCs w:val="28"/>
        </w:rPr>
      </w:pPr>
      <w:r w:rsidRPr="00D50E63">
        <w:rPr>
          <w:rFonts w:ascii="Times New Roman" w:eastAsia="標楷體" w:hAnsi="Times New Roman" w:cs="Times New Roman" w:hint="eastAsia"/>
          <w:b/>
          <w:sz w:val="28"/>
          <w:szCs w:val="28"/>
        </w:rPr>
        <w:t>《憲法》相關條文：</w:t>
      </w:r>
    </w:p>
    <w:p w14:paraId="235D1060" w14:textId="77777777" w:rsidR="00F36EAF" w:rsidRPr="00D50E63" w:rsidRDefault="00F36EAF" w:rsidP="00F36EAF">
      <w:pPr>
        <w:numPr>
          <w:ilvl w:val="0"/>
          <w:numId w:val="24"/>
        </w:numPr>
        <w:tabs>
          <w:tab w:val="left" w:pos="851"/>
        </w:tabs>
        <w:spacing w:line="276" w:lineRule="auto"/>
        <w:rPr>
          <w:rFonts w:ascii="Times New Roman" w:eastAsia="標楷體" w:hAnsi="Times New Roman" w:cs="Times New Roman"/>
          <w:szCs w:val="24"/>
        </w:rPr>
      </w:pPr>
      <w:r w:rsidRPr="00D50E63">
        <w:rPr>
          <w:rFonts w:ascii="Times New Roman" w:eastAsia="標楷體" w:hAnsi="Times New Roman" w:cs="Times New Roman" w:hint="eastAsia"/>
          <w:szCs w:val="24"/>
        </w:rPr>
        <w:t>序言</w:t>
      </w:r>
      <w:r w:rsidRPr="00D50E63">
        <w:rPr>
          <w:rFonts w:ascii="Times New Roman" w:eastAsia="標楷體" w:hAnsi="Times New Roman" w:cs="Times New Roman"/>
          <w:szCs w:val="24"/>
        </w:rPr>
        <w:t xml:space="preserve"> </w:t>
      </w:r>
      <w:r w:rsidRPr="00D50E63">
        <w:rPr>
          <w:rFonts w:ascii="Times New Roman" w:eastAsia="標楷體" w:hAnsi="Times New Roman" w:cs="Times New Roman" w:hint="eastAsia"/>
          <w:szCs w:val="24"/>
        </w:rPr>
        <w:t>第十三自然段</w:t>
      </w:r>
    </w:p>
    <w:p w14:paraId="4449E77A" w14:textId="77777777" w:rsidR="00F36EAF" w:rsidRPr="00D50E63" w:rsidRDefault="00F36EAF" w:rsidP="004A666A">
      <w:pPr>
        <w:tabs>
          <w:tab w:val="left" w:pos="851"/>
        </w:tabs>
        <w:spacing w:line="276" w:lineRule="auto"/>
        <w:ind w:left="480"/>
        <w:jc w:val="both"/>
        <w:rPr>
          <w:rFonts w:ascii="Times New Roman" w:eastAsia="標楷體" w:hAnsi="Times New Roman" w:cs="Times New Roman"/>
          <w:szCs w:val="24"/>
        </w:rPr>
      </w:pPr>
      <w:r w:rsidRPr="00D50E63">
        <w:rPr>
          <w:rFonts w:ascii="Times New Roman" w:eastAsia="標楷體" w:hAnsi="Times New Roman" w:cs="Times New Roman" w:hint="eastAsia"/>
          <w:szCs w:val="24"/>
        </w:rPr>
        <w:t>本憲法以法律的形式確認了中國各族人民奮鬥的成果，規定了國家的根本制度和根本任務，是國家的根本法，具有最高的法律效力。全國各族人民、一切國家機關和武裝力量、各政黨和各社會團體、各企業事業組織，都必須以憲法為根本的活動準則，並且負有維護憲法尊嚴、保證憲法實施的職責。</w:t>
      </w:r>
    </w:p>
    <w:p w14:paraId="628E49AC" w14:textId="77777777" w:rsidR="004A666A" w:rsidRPr="00D50E63" w:rsidRDefault="004A666A" w:rsidP="004A666A">
      <w:pPr>
        <w:tabs>
          <w:tab w:val="left" w:pos="851"/>
        </w:tabs>
        <w:spacing w:line="276" w:lineRule="auto"/>
        <w:ind w:left="480"/>
        <w:jc w:val="both"/>
        <w:rPr>
          <w:rFonts w:ascii="Times New Roman" w:eastAsia="標楷體" w:hAnsi="Times New Roman" w:cs="Times New Roman"/>
          <w:szCs w:val="24"/>
        </w:rPr>
      </w:pPr>
    </w:p>
    <w:p w14:paraId="18310FE7" w14:textId="77777777" w:rsidR="00F36EAF" w:rsidRPr="00D50E63" w:rsidRDefault="00F36EAF" w:rsidP="00F36EAF">
      <w:pPr>
        <w:numPr>
          <w:ilvl w:val="0"/>
          <w:numId w:val="24"/>
        </w:numPr>
        <w:tabs>
          <w:tab w:val="left" w:pos="851"/>
        </w:tabs>
        <w:spacing w:line="276" w:lineRule="auto"/>
        <w:rPr>
          <w:rFonts w:ascii="Times New Roman" w:eastAsia="標楷體" w:hAnsi="Times New Roman" w:cs="Times New Roman"/>
          <w:szCs w:val="24"/>
        </w:rPr>
      </w:pPr>
      <w:r w:rsidRPr="00D50E63">
        <w:rPr>
          <w:rFonts w:ascii="Times New Roman" w:eastAsia="標楷體" w:hAnsi="Times New Roman" w:cs="Times New Roman" w:hint="eastAsia"/>
          <w:szCs w:val="24"/>
        </w:rPr>
        <w:t>第三十一條</w:t>
      </w:r>
    </w:p>
    <w:p w14:paraId="2D3BBE67" w14:textId="77777777" w:rsidR="00F36EAF" w:rsidRPr="00D50E63" w:rsidRDefault="00F36EAF" w:rsidP="00F36EAF">
      <w:pPr>
        <w:tabs>
          <w:tab w:val="left" w:pos="375"/>
        </w:tabs>
        <w:spacing w:line="276" w:lineRule="auto"/>
        <w:ind w:left="480"/>
        <w:rPr>
          <w:rFonts w:ascii="Times New Roman" w:eastAsia="標楷體" w:hAnsi="Times New Roman" w:cs="Times New Roman"/>
          <w:szCs w:val="24"/>
        </w:rPr>
      </w:pPr>
      <w:r w:rsidRPr="00D50E63">
        <w:rPr>
          <w:rFonts w:ascii="Times New Roman" w:eastAsia="標楷體" w:hAnsi="Times New Roman" w:cs="Times New Roman" w:hint="eastAsia"/>
          <w:szCs w:val="24"/>
        </w:rPr>
        <w:t>國家在必要時得設立特別行政區。在特別行政區內實行的制度按照具體情況由全國人民代表大會以法律規定。</w:t>
      </w:r>
    </w:p>
    <w:p w14:paraId="680432B5" w14:textId="77777777" w:rsidR="00F36EAF" w:rsidRPr="00D50E63" w:rsidRDefault="00F36EAF" w:rsidP="00F36EAF">
      <w:pPr>
        <w:tabs>
          <w:tab w:val="left" w:pos="375"/>
        </w:tabs>
        <w:spacing w:line="276" w:lineRule="auto"/>
        <w:rPr>
          <w:rFonts w:ascii="Times New Roman" w:eastAsia="標楷體" w:hAnsi="Times New Roman" w:cs="Times New Roman"/>
          <w:szCs w:val="24"/>
        </w:rPr>
      </w:pPr>
    </w:p>
    <w:p w14:paraId="041A39ED" w14:textId="77777777" w:rsidR="00F36EAF" w:rsidRPr="00D50E63" w:rsidRDefault="00F36EAF" w:rsidP="00F36EAF">
      <w:pPr>
        <w:numPr>
          <w:ilvl w:val="0"/>
          <w:numId w:val="24"/>
        </w:numPr>
        <w:tabs>
          <w:tab w:val="left" w:pos="851"/>
        </w:tabs>
        <w:spacing w:line="276" w:lineRule="auto"/>
        <w:rPr>
          <w:rFonts w:ascii="Times New Roman" w:eastAsia="標楷體" w:hAnsi="Times New Roman" w:cs="Times New Roman"/>
          <w:szCs w:val="24"/>
        </w:rPr>
      </w:pPr>
      <w:r w:rsidRPr="00D50E63">
        <w:rPr>
          <w:rFonts w:ascii="Times New Roman" w:eastAsia="標楷體" w:hAnsi="Times New Roman" w:cs="Times New Roman" w:hint="eastAsia"/>
          <w:szCs w:val="24"/>
        </w:rPr>
        <w:t>第六十二條</w:t>
      </w:r>
    </w:p>
    <w:p w14:paraId="7D2CE959" w14:textId="77777777" w:rsidR="00F36EAF" w:rsidRPr="00D50E63" w:rsidRDefault="00F36EAF" w:rsidP="00F36EAF">
      <w:pPr>
        <w:tabs>
          <w:tab w:val="left" w:pos="375"/>
        </w:tabs>
        <w:spacing w:line="276" w:lineRule="auto"/>
        <w:ind w:left="480"/>
        <w:rPr>
          <w:rFonts w:ascii="Times New Roman" w:eastAsia="標楷體" w:hAnsi="Times New Roman" w:cs="Times New Roman"/>
          <w:szCs w:val="24"/>
        </w:rPr>
      </w:pPr>
      <w:r w:rsidRPr="00D50E63">
        <w:rPr>
          <w:rFonts w:ascii="Times New Roman" w:eastAsia="標楷體" w:hAnsi="Times New Roman" w:cs="Times New Roman" w:hint="eastAsia"/>
          <w:szCs w:val="24"/>
        </w:rPr>
        <w:t>全國人民代表大會行使下列職權：</w:t>
      </w:r>
    </w:p>
    <w:p w14:paraId="3F00FAA3" w14:textId="1DE811CE" w:rsidR="00F36EAF" w:rsidRPr="00D50E63" w:rsidRDefault="004A666A" w:rsidP="00F36EAF">
      <w:pPr>
        <w:tabs>
          <w:tab w:val="left" w:pos="375"/>
        </w:tabs>
        <w:spacing w:line="276" w:lineRule="auto"/>
        <w:ind w:left="480"/>
        <w:rPr>
          <w:rFonts w:ascii="DengXian" w:eastAsia="DengXian" w:hAnsi="DengXian" w:cs="Times New Roman"/>
          <w:szCs w:val="24"/>
          <w:lang w:eastAsia="zh-CN"/>
        </w:rPr>
      </w:pPr>
      <w:r>
        <w:rPr>
          <w:rFonts w:ascii="DengXian" w:eastAsia="DengXian" w:hAnsi="DengXian" w:cs="Times New Roman"/>
          <w:szCs w:val="24"/>
        </w:rPr>
        <w:t>…</w:t>
      </w:r>
    </w:p>
    <w:p w14:paraId="239C0A12" w14:textId="09DD6E9E" w:rsidR="00F36EAF" w:rsidRPr="004A666A" w:rsidRDefault="009D4C3C" w:rsidP="004A666A">
      <w:pPr>
        <w:tabs>
          <w:tab w:val="left" w:pos="375"/>
        </w:tabs>
        <w:spacing w:line="276" w:lineRule="auto"/>
        <w:ind w:leftChars="200" w:left="480"/>
        <w:rPr>
          <w:rFonts w:ascii="Times New Roman" w:eastAsia="標楷體" w:hAnsi="Times New Roman" w:cs="Times New Roman"/>
          <w:szCs w:val="24"/>
          <w:highlight w:val="cyan"/>
        </w:rPr>
      </w:pPr>
      <w:r w:rsidRPr="00D50E63">
        <w:rPr>
          <w:rFonts w:ascii="Times New Roman" w:eastAsia="標楷體" w:hAnsi="Times New Roman" w:cs="Times New Roman" w:hint="eastAsia"/>
          <w:szCs w:val="24"/>
        </w:rPr>
        <w:t>（</w:t>
      </w:r>
      <w:r w:rsidR="00F36EAF" w:rsidRPr="00D50E63">
        <w:rPr>
          <w:rFonts w:ascii="Times New Roman" w:eastAsia="標楷體" w:hAnsi="Times New Roman" w:cs="Times New Roman" w:hint="eastAsia"/>
          <w:szCs w:val="24"/>
        </w:rPr>
        <w:t>三</w:t>
      </w:r>
      <w:r w:rsidRPr="00D50E63">
        <w:rPr>
          <w:rFonts w:ascii="Times New Roman" w:eastAsia="標楷體" w:hAnsi="Times New Roman" w:cs="Times New Roman" w:hint="eastAsia"/>
          <w:szCs w:val="24"/>
        </w:rPr>
        <w:t>）</w:t>
      </w:r>
      <w:r w:rsidR="00F36EAF" w:rsidRPr="00D50E63">
        <w:rPr>
          <w:rFonts w:ascii="Times New Roman" w:eastAsia="標楷體" w:hAnsi="Times New Roman" w:cs="Times New Roman" w:hint="eastAsia"/>
          <w:szCs w:val="24"/>
        </w:rPr>
        <w:t>制定和修改刑事、民事、國家機構的和其他的基本法</w:t>
      </w:r>
      <w:r w:rsidR="00F36EAF" w:rsidRPr="004A666A">
        <w:rPr>
          <w:rFonts w:ascii="Times New Roman" w:eastAsia="標楷體" w:hAnsi="Times New Roman" w:cs="Times New Roman" w:hint="eastAsia"/>
          <w:szCs w:val="24"/>
        </w:rPr>
        <w:t>律；</w:t>
      </w:r>
    </w:p>
    <w:p w14:paraId="343B19A0" w14:textId="11D747D8" w:rsidR="00F36EAF" w:rsidRPr="00D50E63" w:rsidRDefault="004A666A" w:rsidP="00F36EAF">
      <w:pPr>
        <w:tabs>
          <w:tab w:val="left" w:pos="375"/>
        </w:tabs>
        <w:spacing w:line="276" w:lineRule="auto"/>
        <w:ind w:left="480"/>
      </w:pPr>
      <w:r>
        <w:rPr>
          <w:rFonts w:ascii="DengXian" w:eastAsia="DengXian" w:hAnsi="DengXian" w:cs="Times New Roman"/>
          <w:szCs w:val="24"/>
        </w:rPr>
        <w:t>…</w:t>
      </w:r>
    </w:p>
    <w:p w14:paraId="5A52D4BB" w14:textId="0590BB9D" w:rsidR="00F36EAF" w:rsidRPr="004A666A" w:rsidRDefault="00F36EAF" w:rsidP="00F36EAF">
      <w:pPr>
        <w:tabs>
          <w:tab w:val="left" w:pos="375"/>
        </w:tabs>
        <w:spacing w:line="276" w:lineRule="auto"/>
        <w:ind w:left="480"/>
        <w:rPr>
          <w:rFonts w:ascii="Times New Roman" w:eastAsia="標楷體" w:hAnsi="Times New Roman" w:cs="Times New Roman"/>
          <w:szCs w:val="24"/>
          <w:highlight w:val="cyan"/>
          <w:lang w:eastAsia="zh-HK"/>
        </w:rPr>
      </w:pPr>
      <w:r w:rsidRPr="00D50E63">
        <w:rPr>
          <w:rFonts w:ascii="Times New Roman" w:eastAsia="標楷體" w:hAnsi="Times New Roman" w:cs="Times New Roman" w:hint="eastAsia"/>
          <w:szCs w:val="24"/>
        </w:rPr>
        <w:t>（十四）決定特別行政區的設立及其制度</w:t>
      </w:r>
      <w:r w:rsidRPr="004A666A">
        <w:rPr>
          <w:rFonts w:ascii="標楷體" w:eastAsia="標楷體" w:hAnsi="標楷體" w:cs="Times New Roman" w:hint="eastAsia"/>
          <w:szCs w:val="24"/>
        </w:rPr>
        <w:t>；</w:t>
      </w:r>
    </w:p>
    <w:p w14:paraId="36B80052" w14:textId="18E131BE" w:rsidR="00F36EAF" w:rsidRPr="00D50E63" w:rsidRDefault="004A666A" w:rsidP="00F36EAF">
      <w:pPr>
        <w:tabs>
          <w:tab w:val="left" w:pos="375"/>
        </w:tabs>
        <w:spacing w:line="276" w:lineRule="auto"/>
        <w:ind w:left="480"/>
      </w:pPr>
      <w:r>
        <w:rPr>
          <w:rFonts w:ascii="DengXian" w:eastAsia="DengXian" w:hAnsi="DengXian" w:cs="Times New Roman"/>
          <w:szCs w:val="24"/>
        </w:rPr>
        <w:t>…</w:t>
      </w:r>
    </w:p>
    <w:p w14:paraId="7CE529AD" w14:textId="77777777" w:rsidR="00F36EAF" w:rsidRPr="00F36EAF" w:rsidRDefault="00F36EAF" w:rsidP="00F36EAF">
      <w:pPr>
        <w:tabs>
          <w:tab w:val="left" w:pos="851"/>
        </w:tabs>
        <w:spacing w:line="276" w:lineRule="auto"/>
        <w:rPr>
          <w:rFonts w:ascii="Times New Roman" w:eastAsia="標楷體" w:hAnsi="Times New Roman" w:cs="Times New Roman"/>
          <w:b/>
          <w:sz w:val="28"/>
          <w:szCs w:val="28"/>
        </w:rPr>
      </w:pPr>
      <w:r w:rsidRPr="00F36EAF">
        <w:rPr>
          <w:rFonts w:ascii="Times New Roman" w:eastAsia="標楷體" w:hAnsi="Times New Roman" w:cs="Times New Roman" w:hint="eastAsia"/>
          <w:b/>
          <w:sz w:val="28"/>
          <w:szCs w:val="28"/>
        </w:rPr>
        <w:t>《基本法》相關條文：</w:t>
      </w:r>
    </w:p>
    <w:p w14:paraId="7E7CBBB8" w14:textId="77777777" w:rsidR="00F36EAF" w:rsidRPr="004A666A" w:rsidRDefault="00F36EAF" w:rsidP="004A666A">
      <w:pPr>
        <w:numPr>
          <w:ilvl w:val="0"/>
          <w:numId w:val="24"/>
        </w:numPr>
        <w:rPr>
          <w:rFonts w:ascii="標楷體" w:eastAsia="標楷體" w:hAnsi="標楷體" w:cs="Times New Roman"/>
          <w:szCs w:val="24"/>
        </w:rPr>
      </w:pPr>
      <w:r w:rsidRPr="004A666A">
        <w:rPr>
          <w:rFonts w:ascii="標楷體" w:eastAsia="標楷體" w:hAnsi="標楷體" w:cs="Times New Roman" w:hint="eastAsia"/>
          <w:szCs w:val="24"/>
        </w:rPr>
        <w:t>序言</w:t>
      </w:r>
      <w:r w:rsidRPr="004A666A">
        <w:rPr>
          <w:rFonts w:ascii="標楷體" w:eastAsia="標楷體" w:hAnsi="標楷體" w:cs="Times New Roman"/>
          <w:szCs w:val="24"/>
          <w:lang w:eastAsia="zh-CN"/>
        </w:rPr>
        <w:t xml:space="preserve"> </w:t>
      </w:r>
      <w:r w:rsidRPr="004A666A">
        <w:rPr>
          <w:rFonts w:ascii="標楷體" w:eastAsia="標楷體" w:hAnsi="標楷體" w:cs="Times New Roman" w:hint="eastAsia"/>
          <w:szCs w:val="24"/>
          <w:lang w:eastAsia="zh-CN"/>
        </w:rPr>
        <w:t>第三自然段</w:t>
      </w:r>
    </w:p>
    <w:p w14:paraId="123A7503" w14:textId="77777777" w:rsidR="00F36EAF" w:rsidRPr="00F36EAF" w:rsidRDefault="00F36EAF" w:rsidP="004A666A">
      <w:pPr>
        <w:ind w:left="480"/>
        <w:rPr>
          <w:rFonts w:ascii="標楷體" w:eastAsia="標楷體" w:hAnsi="標楷體" w:cs="Times New Roman"/>
          <w:szCs w:val="24"/>
        </w:rPr>
      </w:pPr>
      <w:r w:rsidRPr="004A666A">
        <w:rPr>
          <w:rFonts w:ascii="標楷體" w:eastAsia="標楷體" w:hAnsi="標楷體" w:cs="Times New Roman" w:hint="eastAsia"/>
          <w:szCs w:val="24"/>
        </w:rPr>
        <w:t>根據中華人民共和國憲法，全國人民代表大會特制定中華人民共和國香港特別行政區基本法</w:t>
      </w:r>
      <w:r w:rsidRPr="00F36EAF">
        <w:rPr>
          <w:rFonts w:ascii="標楷體" w:eastAsia="標楷體" w:hAnsi="標楷體" w:cs="Times New Roman" w:hint="eastAsia"/>
          <w:szCs w:val="24"/>
        </w:rPr>
        <w:t>，規定香港特別行政區實行的制度，以保障國家對香港的基本方針政策的實施。</w:t>
      </w:r>
    </w:p>
    <w:p w14:paraId="67A7AE9B" w14:textId="77777777" w:rsidR="00F36EAF" w:rsidRPr="004A666A" w:rsidRDefault="00F36EAF" w:rsidP="004A666A">
      <w:pPr>
        <w:ind w:left="480"/>
        <w:rPr>
          <w:rFonts w:ascii="標楷體" w:eastAsia="標楷體" w:hAnsi="標楷體" w:cs="Times New Roman"/>
          <w:szCs w:val="24"/>
        </w:rPr>
      </w:pPr>
    </w:p>
    <w:p w14:paraId="26E26B31" w14:textId="77777777" w:rsidR="00F36EAF" w:rsidRPr="00F36EAF" w:rsidRDefault="00F36EAF" w:rsidP="00F36EAF">
      <w:pPr>
        <w:numPr>
          <w:ilvl w:val="0"/>
          <w:numId w:val="24"/>
        </w:numPr>
        <w:tabs>
          <w:tab w:val="left" w:pos="851"/>
        </w:tabs>
        <w:spacing w:line="276" w:lineRule="auto"/>
        <w:rPr>
          <w:rFonts w:ascii="Times New Roman" w:eastAsia="標楷體" w:hAnsi="Times New Roman" w:cs="Times New Roman"/>
          <w:szCs w:val="24"/>
        </w:rPr>
      </w:pPr>
      <w:r w:rsidRPr="00F36EAF">
        <w:rPr>
          <w:rFonts w:ascii="Times New Roman" w:eastAsia="標楷體" w:hAnsi="Times New Roman" w:cs="Times New Roman" w:hint="eastAsia"/>
          <w:szCs w:val="24"/>
        </w:rPr>
        <w:t>第二條</w:t>
      </w:r>
    </w:p>
    <w:p w14:paraId="57370C71" w14:textId="77777777" w:rsidR="00F36EAF" w:rsidRPr="00F36EAF" w:rsidRDefault="00F36EAF" w:rsidP="00F36EAF">
      <w:pPr>
        <w:tabs>
          <w:tab w:val="left" w:pos="851"/>
        </w:tabs>
        <w:spacing w:line="276" w:lineRule="auto"/>
        <w:ind w:leftChars="200" w:left="480"/>
        <w:rPr>
          <w:rFonts w:ascii="Times New Roman" w:eastAsia="標楷體" w:hAnsi="Times New Roman" w:cs="Times New Roman"/>
          <w:szCs w:val="24"/>
        </w:rPr>
      </w:pPr>
      <w:r w:rsidRPr="00F36EAF">
        <w:rPr>
          <w:rFonts w:ascii="Times New Roman" w:eastAsia="標楷體" w:hAnsi="Times New Roman" w:cs="Times New Roman" w:hint="eastAsia"/>
          <w:szCs w:val="24"/>
        </w:rPr>
        <w:t>全國人民代表大會授權香港特別行政區依照本法的規定實行高度自治，享有行政管理權、立法權、獨立的司法權和終審權。</w:t>
      </w:r>
    </w:p>
    <w:p w14:paraId="75E53C7D" w14:textId="77777777" w:rsidR="00F36EAF" w:rsidRPr="00F36EAF" w:rsidRDefault="00F36EAF" w:rsidP="00F36EAF">
      <w:pPr>
        <w:tabs>
          <w:tab w:val="left" w:pos="851"/>
        </w:tabs>
        <w:spacing w:line="276" w:lineRule="auto"/>
        <w:ind w:leftChars="200" w:left="480"/>
        <w:rPr>
          <w:rFonts w:ascii="Times New Roman" w:eastAsia="標楷體" w:hAnsi="Times New Roman" w:cs="Times New Roman"/>
          <w:szCs w:val="24"/>
        </w:rPr>
      </w:pPr>
    </w:p>
    <w:p w14:paraId="764E87C2" w14:textId="77777777" w:rsidR="00F36EAF" w:rsidRPr="00F36EAF" w:rsidRDefault="00F36EAF" w:rsidP="00F36EAF">
      <w:pPr>
        <w:numPr>
          <w:ilvl w:val="0"/>
          <w:numId w:val="24"/>
        </w:numPr>
        <w:tabs>
          <w:tab w:val="left" w:pos="851"/>
        </w:tabs>
        <w:spacing w:line="276" w:lineRule="auto"/>
        <w:rPr>
          <w:rFonts w:ascii="Times New Roman" w:eastAsia="標楷體" w:hAnsi="Times New Roman" w:cs="Times New Roman"/>
          <w:szCs w:val="24"/>
        </w:rPr>
      </w:pPr>
      <w:r w:rsidRPr="00F36EAF">
        <w:rPr>
          <w:rFonts w:ascii="Times New Roman" w:eastAsia="標楷體" w:hAnsi="Times New Roman" w:cs="Times New Roman" w:hint="eastAsia"/>
          <w:szCs w:val="24"/>
        </w:rPr>
        <w:t>第五條</w:t>
      </w:r>
    </w:p>
    <w:p w14:paraId="3DBB2386" w14:textId="77777777" w:rsidR="00F36EAF" w:rsidRPr="00F36EAF" w:rsidRDefault="00F36EAF" w:rsidP="00F36EAF">
      <w:pPr>
        <w:tabs>
          <w:tab w:val="left" w:pos="851"/>
        </w:tabs>
        <w:spacing w:line="276" w:lineRule="auto"/>
        <w:ind w:left="466"/>
        <w:rPr>
          <w:rFonts w:ascii="Times New Roman" w:eastAsia="標楷體" w:hAnsi="Times New Roman" w:cs="Times New Roman"/>
          <w:szCs w:val="24"/>
        </w:rPr>
      </w:pPr>
      <w:r w:rsidRPr="00F36EAF">
        <w:rPr>
          <w:rFonts w:ascii="Times New Roman" w:eastAsia="標楷體" w:hAnsi="Times New Roman" w:cs="Times New Roman" w:hint="eastAsia"/>
          <w:szCs w:val="24"/>
        </w:rPr>
        <w:t>香港特別行政區不實行社會主義制度和政策，保持原有的資本主義制度和生活方式，五十年不變。</w:t>
      </w:r>
    </w:p>
    <w:p w14:paraId="4F4EA3DF" w14:textId="77777777" w:rsidR="00F36EAF" w:rsidRPr="00F36EAF" w:rsidRDefault="00F36EAF" w:rsidP="00F36EAF">
      <w:pPr>
        <w:tabs>
          <w:tab w:val="left" w:pos="851"/>
        </w:tabs>
        <w:spacing w:line="276" w:lineRule="auto"/>
        <w:ind w:left="466"/>
        <w:rPr>
          <w:rFonts w:ascii="Times New Roman" w:eastAsia="標楷體" w:hAnsi="Times New Roman" w:cs="Times New Roman"/>
          <w:szCs w:val="24"/>
        </w:rPr>
      </w:pPr>
    </w:p>
    <w:p w14:paraId="16F173D6" w14:textId="77777777" w:rsidR="00F36EAF" w:rsidRPr="00F36EAF" w:rsidRDefault="00F36EAF" w:rsidP="00F36EAF">
      <w:pPr>
        <w:numPr>
          <w:ilvl w:val="0"/>
          <w:numId w:val="24"/>
        </w:numPr>
        <w:tabs>
          <w:tab w:val="left" w:pos="851"/>
        </w:tabs>
        <w:spacing w:line="276" w:lineRule="auto"/>
        <w:rPr>
          <w:rFonts w:ascii="Times New Roman" w:eastAsia="標楷體" w:hAnsi="Times New Roman" w:cs="Times New Roman"/>
          <w:szCs w:val="24"/>
        </w:rPr>
      </w:pPr>
      <w:r w:rsidRPr="00F36EAF">
        <w:rPr>
          <w:rFonts w:ascii="Times New Roman" w:eastAsia="標楷體" w:hAnsi="Times New Roman" w:cs="Times New Roman" w:hint="eastAsia"/>
          <w:szCs w:val="24"/>
        </w:rPr>
        <w:t>第十一條</w:t>
      </w:r>
    </w:p>
    <w:p w14:paraId="47F599B4" w14:textId="77777777" w:rsidR="00F36EAF" w:rsidRPr="00F36EAF" w:rsidRDefault="00F36EAF" w:rsidP="00F36EAF">
      <w:pPr>
        <w:tabs>
          <w:tab w:val="left" w:pos="851"/>
        </w:tabs>
        <w:spacing w:line="276" w:lineRule="auto"/>
        <w:ind w:leftChars="200" w:left="480"/>
        <w:rPr>
          <w:rFonts w:ascii="Times New Roman" w:eastAsia="標楷體" w:hAnsi="Times New Roman" w:cs="Times New Roman"/>
          <w:szCs w:val="24"/>
        </w:rPr>
      </w:pPr>
      <w:r w:rsidRPr="00F36EAF">
        <w:rPr>
          <w:rFonts w:ascii="Times New Roman" w:eastAsia="標楷體" w:hAnsi="Times New Roman" w:cs="Times New Roman" w:hint="eastAsia"/>
          <w:szCs w:val="24"/>
        </w:rPr>
        <w:t>根據中華人民共和國憲法第三十一條，香港特別行政區的制度和政策，包括社會、經濟制度，有關保障居民的基本權利和自由的制度，行政管理、立法和司法方面的制度，以及有關政策，均以本法的規定為依據。</w:t>
      </w:r>
    </w:p>
    <w:p w14:paraId="61CC6171" w14:textId="49AE100F" w:rsidR="00905C55" w:rsidRPr="00F36EAF" w:rsidRDefault="00F36EAF" w:rsidP="00AE69CC">
      <w:pPr>
        <w:tabs>
          <w:tab w:val="left" w:pos="851"/>
        </w:tabs>
        <w:spacing w:line="276" w:lineRule="auto"/>
        <w:ind w:left="466"/>
      </w:pPr>
      <w:r w:rsidRPr="00F36EAF">
        <w:rPr>
          <w:rFonts w:ascii="Times New Roman" w:eastAsia="標楷體" w:hAnsi="Times New Roman" w:cs="Times New Roman" w:hint="eastAsia"/>
          <w:szCs w:val="24"/>
        </w:rPr>
        <w:t>香港特別行政區立法機關制定的任何法律，均不得同本法相抵觸。</w:t>
      </w:r>
    </w:p>
    <w:sectPr w:rsidR="00905C55" w:rsidRPr="00F36EAF" w:rsidSect="0073151B">
      <w:pgSz w:w="11906" w:h="16838"/>
      <w:pgMar w:top="1440" w:right="1080" w:bottom="1440" w:left="1080" w:header="851" w:footer="992" w:gutter="0"/>
      <w:pgBorders>
        <w:top w:val="single" w:sz="18" w:space="24" w:color="ED7D31" w:themeColor="accent2"/>
        <w:left w:val="single" w:sz="18" w:space="24" w:color="ED7D31" w:themeColor="accent2"/>
        <w:bottom w:val="single" w:sz="18" w:space="24" w:color="ED7D31" w:themeColor="accent2"/>
        <w:right w:val="single" w:sz="18" w:space="24" w:color="ED7D31" w:themeColor="accent2"/>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57941" w14:textId="77777777" w:rsidR="00EF6376" w:rsidRDefault="00EF6376" w:rsidP="00572404">
      <w:r>
        <w:separator/>
      </w:r>
    </w:p>
  </w:endnote>
  <w:endnote w:type="continuationSeparator" w:id="0">
    <w:p w14:paraId="5818351D" w14:textId="77777777" w:rsidR="00EF6376" w:rsidRDefault="00EF6376" w:rsidP="0057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30203" w14:textId="77777777" w:rsidR="00EF6376" w:rsidRDefault="00EF6376" w:rsidP="00572404">
      <w:r>
        <w:separator/>
      </w:r>
    </w:p>
  </w:footnote>
  <w:footnote w:type="continuationSeparator" w:id="0">
    <w:p w14:paraId="5F68247F" w14:textId="77777777" w:rsidR="00EF6376" w:rsidRDefault="00EF6376" w:rsidP="00572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A12D0C2"/>
    <w:lvl w:ilvl="0">
      <w:numFmt w:val="bullet"/>
      <w:lvlText w:val="*"/>
      <w:lvlJc w:val="left"/>
    </w:lvl>
  </w:abstractNum>
  <w:abstractNum w:abstractNumId="1" w15:restartNumberingAfterBreak="0">
    <w:nsid w:val="00000402"/>
    <w:multiLevelType w:val="multilevel"/>
    <w:tmpl w:val="BA9EE422"/>
    <w:lvl w:ilvl="0">
      <w:start w:val="1"/>
      <w:numFmt w:val="bullet"/>
      <w:lvlText w:val=""/>
      <w:lvlJc w:val="left"/>
      <w:pPr>
        <w:ind w:left="466" w:hanging="302"/>
      </w:pPr>
      <w:rPr>
        <w:rFonts w:ascii="Wingdings" w:hAnsi="Wingdings" w:hint="default"/>
        <w:b w:val="0"/>
        <w:bCs w:val="0"/>
        <w:color w:val="231F20"/>
        <w:w w:val="92"/>
        <w:sz w:val="24"/>
        <w:szCs w:val="24"/>
      </w:rPr>
    </w:lvl>
    <w:lvl w:ilvl="1">
      <w:start w:val="1"/>
      <w:numFmt w:val="decimal"/>
      <w:lvlText w:val="%2."/>
      <w:lvlJc w:val="left"/>
      <w:pPr>
        <w:ind w:left="721" w:hanging="260"/>
      </w:pPr>
      <w:rPr>
        <w:rFonts w:ascii="Times New Roman" w:hAnsi="Times New Roman" w:cs="Times New Roman" w:hint="default"/>
        <w:b w:val="0"/>
        <w:bCs w:val="0"/>
        <w:w w:val="102"/>
      </w:rPr>
    </w:lvl>
    <w:lvl w:ilvl="2">
      <w:numFmt w:val="bullet"/>
      <w:lvlText w:val="•"/>
      <w:lvlJc w:val="left"/>
      <w:pPr>
        <w:ind w:left="1416" w:hanging="260"/>
      </w:pPr>
    </w:lvl>
    <w:lvl w:ilvl="3">
      <w:numFmt w:val="bullet"/>
      <w:lvlText w:val="•"/>
      <w:lvlJc w:val="left"/>
      <w:pPr>
        <w:ind w:left="2113" w:hanging="260"/>
      </w:pPr>
    </w:lvl>
    <w:lvl w:ilvl="4">
      <w:numFmt w:val="bullet"/>
      <w:lvlText w:val="•"/>
      <w:lvlJc w:val="left"/>
      <w:pPr>
        <w:ind w:left="2810" w:hanging="260"/>
      </w:pPr>
    </w:lvl>
    <w:lvl w:ilvl="5">
      <w:numFmt w:val="bullet"/>
      <w:lvlText w:val="•"/>
      <w:lvlJc w:val="left"/>
      <w:pPr>
        <w:ind w:left="3507" w:hanging="260"/>
      </w:pPr>
    </w:lvl>
    <w:lvl w:ilvl="6">
      <w:numFmt w:val="bullet"/>
      <w:lvlText w:val="•"/>
      <w:lvlJc w:val="left"/>
      <w:pPr>
        <w:ind w:left="4204" w:hanging="260"/>
      </w:pPr>
    </w:lvl>
    <w:lvl w:ilvl="7">
      <w:numFmt w:val="bullet"/>
      <w:lvlText w:val="•"/>
      <w:lvlJc w:val="left"/>
      <w:pPr>
        <w:ind w:left="4901" w:hanging="260"/>
      </w:pPr>
    </w:lvl>
    <w:lvl w:ilvl="8">
      <w:numFmt w:val="bullet"/>
      <w:lvlText w:val="•"/>
      <w:lvlJc w:val="left"/>
      <w:pPr>
        <w:ind w:left="5598" w:hanging="260"/>
      </w:pPr>
    </w:lvl>
  </w:abstractNum>
  <w:abstractNum w:abstractNumId="2" w15:restartNumberingAfterBreak="0">
    <w:nsid w:val="00000404"/>
    <w:multiLevelType w:val="multilevel"/>
    <w:tmpl w:val="BA9EE422"/>
    <w:lvl w:ilvl="0">
      <w:start w:val="1"/>
      <w:numFmt w:val="bullet"/>
      <w:lvlText w:val=""/>
      <w:lvlJc w:val="left"/>
      <w:pPr>
        <w:ind w:left="466" w:hanging="302"/>
      </w:pPr>
      <w:rPr>
        <w:rFonts w:ascii="Wingdings" w:hAnsi="Wingdings" w:hint="default"/>
        <w:b w:val="0"/>
        <w:bCs w:val="0"/>
        <w:color w:val="231F20"/>
        <w:w w:val="92"/>
        <w:sz w:val="24"/>
        <w:szCs w:val="24"/>
      </w:rPr>
    </w:lvl>
    <w:lvl w:ilvl="1">
      <w:start w:val="1"/>
      <w:numFmt w:val="decimal"/>
      <w:lvlText w:val="%2."/>
      <w:lvlJc w:val="left"/>
      <w:pPr>
        <w:ind w:left="721" w:hanging="260"/>
      </w:pPr>
      <w:rPr>
        <w:rFonts w:ascii="Times New Roman" w:hAnsi="Times New Roman" w:cs="Times New Roman" w:hint="default"/>
        <w:b w:val="0"/>
        <w:bCs w:val="0"/>
        <w:w w:val="102"/>
      </w:rPr>
    </w:lvl>
    <w:lvl w:ilvl="2">
      <w:numFmt w:val="bullet"/>
      <w:lvlText w:val="•"/>
      <w:lvlJc w:val="left"/>
      <w:pPr>
        <w:ind w:left="1416" w:hanging="260"/>
      </w:pPr>
    </w:lvl>
    <w:lvl w:ilvl="3">
      <w:numFmt w:val="bullet"/>
      <w:lvlText w:val="•"/>
      <w:lvlJc w:val="left"/>
      <w:pPr>
        <w:ind w:left="2113" w:hanging="260"/>
      </w:pPr>
    </w:lvl>
    <w:lvl w:ilvl="4">
      <w:numFmt w:val="bullet"/>
      <w:lvlText w:val="•"/>
      <w:lvlJc w:val="left"/>
      <w:pPr>
        <w:ind w:left="2810" w:hanging="260"/>
      </w:pPr>
    </w:lvl>
    <w:lvl w:ilvl="5">
      <w:numFmt w:val="bullet"/>
      <w:lvlText w:val="•"/>
      <w:lvlJc w:val="left"/>
      <w:pPr>
        <w:ind w:left="3507" w:hanging="260"/>
      </w:pPr>
    </w:lvl>
    <w:lvl w:ilvl="6">
      <w:numFmt w:val="bullet"/>
      <w:lvlText w:val="•"/>
      <w:lvlJc w:val="left"/>
      <w:pPr>
        <w:ind w:left="4204" w:hanging="260"/>
      </w:pPr>
    </w:lvl>
    <w:lvl w:ilvl="7">
      <w:numFmt w:val="bullet"/>
      <w:lvlText w:val="•"/>
      <w:lvlJc w:val="left"/>
      <w:pPr>
        <w:ind w:left="4901" w:hanging="260"/>
      </w:pPr>
    </w:lvl>
    <w:lvl w:ilvl="8">
      <w:numFmt w:val="bullet"/>
      <w:lvlText w:val="•"/>
      <w:lvlJc w:val="left"/>
      <w:pPr>
        <w:ind w:left="5598" w:hanging="260"/>
      </w:pPr>
    </w:lvl>
  </w:abstractNum>
  <w:abstractNum w:abstractNumId="3" w15:restartNumberingAfterBreak="0">
    <w:nsid w:val="00000405"/>
    <w:multiLevelType w:val="multilevel"/>
    <w:tmpl w:val="5AEC9210"/>
    <w:lvl w:ilvl="0">
      <w:start w:val="1"/>
      <w:numFmt w:val="bullet"/>
      <w:lvlText w:val=""/>
      <w:lvlJc w:val="left"/>
      <w:pPr>
        <w:ind w:left="461" w:hanging="277"/>
      </w:pPr>
      <w:rPr>
        <w:rFonts w:ascii="Wingdings" w:hAnsi="Wingdings" w:hint="default"/>
        <w:b w:val="0"/>
        <w:bCs w:val="0"/>
        <w:color w:val="231F20"/>
        <w:w w:val="92"/>
        <w:sz w:val="22"/>
        <w:szCs w:val="22"/>
      </w:rPr>
    </w:lvl>
    <w:lvl w:ilvl="1">
      <w:numFmt w:val="bullet"/>
      <w:lvlText w:val="•"/>
      <w:lvlJc w:val="left"/>
      <w:pPr>
        <w:ind w:left="1112" w:hanging="277"/>
      </w:pPr>
    </w:lvl>
    <w:lvl w:ilvl="2">
      <w:numFmt w:val="bullet"/>
      <w:lvlText w:val="•"/>
      <w:lvlJc w:val="left"/>
      <w:pPr>
        <w:ind w:left="1765" w:hanging="277"/>
      </w:pPr>
    </w:lvl>
    <w:lvl w:ilvl="3">
      <w:numFmt w:val="bullet"/>
      <w:lvlText w:val="•"/>
      <w:lvlJc w:val="left"/>
      <w:pPr>
        <w:ind w:left="2418" w:hanging="277"/>
      </w:pPr>
    </w:lvl>
    <w:lvl w:ilvl="4">
      <w:numFmt w:val="bullet"/>
      <w:lvlText w:val="•"/>
      <w:lvlJc w:val="left"/>
      <w:pPr>
        <w:ind w:left="3071" w:hanging="277"/>
      </w:pPr>
    </w:lvl>
    <w:lvl w:ilvl="5">
      <w:numFmt w:val="bullet"/>
      <w:lvlText w:val="•"/>
      <w:lvlJc w:val="left"/>
      <w:pPr>
        <w:ind w:left="3724" w:hanging="277"/>
      </w:pPr>
    </w:lvl>
    <w:lvl w:ilvl="6">
      <w:numFmt w:val="bullet"/>
      <w:lvlText w:val="•"/>
      <w:lvlJc w:val="left"/>
      <w:pPr>
        <w:ind w:left="4377" w:hanging="277"/>
      </w:pPr>
    </w:lvl>
    <w:lvl w:ilvl="7">
      <w:numFmt w:val="bullet"/>
      <w:lvlText w:val="•"/>
      <w:lvlJc w:val="left"/>
      <w:pPr>
        <w:ind w:left="5029" w:hanging="277"/>
      </w:pPr>
    </w:lvl>
    <w:lvl w:ilvl="8">
      <w:numFmt w:val="bullet"/>
      <w:lvlText w:val="•"/>
      <w:lvlJc w:val="left"/>
      <w:pPr>
        <w:ind w:left="5682" w:hanging="277"/>
      </w:pPr>
    </w:lvl>
  </w:abstractNum>
  <w:abstractNum w:abstractNumId="4" w15:restartNumberingAfterBreak="0">
    <w:nsid w:val="02FE0882"/>
    <w:multiLevelType w:val="hybridMultilevel"/>
    <w:tmpl w:val="37E477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4D918D7"/>
    <w:multiLevelType w:val="hybridMultilevel"/>
    <w:tmpl w:val="3B0808B8"/>
    <w:lvl w:ilvl="0" w:tplc="0409000B">
      <w:start w:val="1"/>
      <w:numFmt w:val="bullet"/>
      <w:lvlText w:val=""/>
      <w:lvlJc w:val="left"/>
      <w:pPr>
        <w:ind w:left="634" w:hanging="480"/>
      </w:pPr>
      <w:rPr>
        <w:rFonts w:ascii="Wingdings" w:hAnsi="Wingdings" w:hint="default"/>
      </w:rPr>
    </w:lvl>
    <w:lvl w:ilvl="1" w:tplc="04090003" w:tentative="1">
      <w:start w:val="1"/>
      <w:numFmt w:val="bullet"/>
      <w:lvlText w:val=""/>
      <w:lvlJc w:val="left"/>
      <w:pPr>
        <w:ind w:left="1114" w:hanging="480"/>
      </w:pPr>
      <w:rPr>
        <w:rFonts w:ascii="Wingdings" w:hAnsi="Wingdings" w:hint="default"/>
      </w:rPr>
    </w:lvl>
    <w:lvl w:ilvl="2" w:tplc="04090005" w:tentative="1">
      <w:start w:val="1"/>
      <w:numFmt w:val="bullet"/>
      <w:lvlText w:val=""/>
      <w:lvlJc w:val="left"/>
      <w:pPr>
        <w:ind w:left="1594" w:hanging="480"/>
      </w:pPr>
      <w:rPr>
        <w:rFonts w:ascii="Wingdings" w:hAnsi="Wingdings" w:hint="default"/>
      </w:rPr>
    </w:lvl>
    <w:lvl w:ilvl="3" w:tplc="04090001" w:tentative="1">
      <w:start w:val="1"/>
      <w:numFmt w:val="bullet"/>
      <w:lvlText w:val=""/>
      <w:lvlJc w:val="left"/>
      <w:pPr>
        <w:ind w:left="2074" w:hanging="480"/>
      </w:pPr>
      <w:rPr>
        <w:rFonts w:ascii="Wingdings" w:hAnsi="Wingdings" w:hint="default"/>
      </w:rPr>
    </w:lvl>
    <w:lvl w:ilvl="4" w:tplc="04090003" w:tentative="1">
      <w:start w:val="1"/>
      <w:numFmt w:val="bullet"/>
      <w:lvlText w:val=""/>
      <w:lvlJc w:val="left"/>
      <w:pPr>
        <w:ind w:left="2554" w:hanging="480"/>
      </w:pPr>
      <w:rPr>
        <w:rFonts w:ascii="Wingdings" w:hAnsi="Wingdings" w:hint="default"/>
      </w:rPr>
    </w:lvl>
    <w:lvl w:ilvl="5" w:tplc="04090005" w:tentative="1">
      <w:start w:val="1"/>
      <w:numFmt w:val="bullet"/>
      <w:lvlText w:val=""/>
      <w:lvlJc w:val="left"/>
      <w:pPr>
        <w:ind w:left="3034" w:hanging="480"/>
      </w:pPr>
      <w:rPr>
        <w:rFonts w:ascii="Wingdings" w:hAnsi="Wingdings" w:hint="default"/>
      </w:rPr>
    </w:lvl>
    <w:lvl w:ilvl="6" w:tplc="04090001" w:tentative="1">
      <w:start w:val="1"/>
      <w:numFmt w:val="bullet"/>
      <w:lvlText w:val=""/>
      <w:lvlJc w:val="left"/>
      <w:pPr>
        <w:ind w:left="3514" w:hanging="480"/>
      </w:pPr>
      <w:rPr>
        <w:rFonts w:ascii="Wingdings" w:hAnsi="Wingdings" w:hint="default"/>
      </w:rPr>
    </w:lvl>
    <w:lvl w:ilvl="7" w:tplc="04090003" w:tentative="1">
      <w:start w:val="1"/>
      <w:numFmt w:val="bullet"/>
      <w:lvlText w:val=""/>
      <w:lvlJc w:val="left"/>
      <w:pPr>
        <w:ind w:left="3994" w:hanging="480"/>
      </w:pPr>
      <w:rPr>
        <w:rFonts w:ascii="Wingdings" w:hAnsi="Wingdings" w:hint="default"/>
      </w:rPr>
    </w:lvl>
    <w:lvl w:ilvl="8" w:tplc="04090005" w:tentative="1">
      <w:start w:val="1"/>
      <w:numFmt w:val="bullet"/>
      <w:lvlText w:val=""/>
      <w:lvlJc w:val="left"/>
      <w:pPr>
        <w:ind w:left="4474" w:hanging="480"/>
      </w:pPr>
      <w:rPr>
        <w:rFonts w:ascii="Wingdings" w:hAnsi="Wingdings" w:hint="default"/>
      </w:rPr>
    </w:lvl>
  </w:abstractNum>
  <w:abstractNum w:abstractNumId="6" w15:restartNumberingAfterBreak="0">
    <w:nsid w:val="0FEF7BBC"/>
    <w:multiLevelType w:val="hybridMultilevel"/>
    <w:tmpl w:val="566033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92761C"/>
    <w:multiLevelType w:val="hybridMultilevel"/>
    <w:tmpl w:val="C09C958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4E01637"/>
    <w:multiLevelType w:val="hybridMultilevel"/>
    <w:tmpl w:val="35429B1E"/>
    <w:lvl w:ilvl="0" w:tplc="0409000B">
      <w:start w:val="1"/>
      <w:numFmt w:val="bullet"/>
      <w:lvlText w:val=""/>
      <w:lvlJc w:val="left"/>
      <w:pPr>
        <w:ind w:left="994" w:hanging="360"/>
      </w:pPr>
      <w:rPr>
        <w:rFonts w:ascii="Wingdings" w:hAnsi="Wingdings" w:hint="default"/>
        <w:b w:val="0"/>
      </w:rPr>
    </w:lvl>
    <w:lvl w:ilvl="1" w:tplc="04090019" w:tentative="1">
      <w:start w:val="1"/>
      <w:numFmt w:val="ideographTraditional"/>
      <w:lvlText w:val="%2、"/>
      <w:lvlJc w:val="left"/>
      <w:pPr>
        <w:ind w:left="1594" w:hanging="480"/>
      </w:pPr>
    </w:lvl>
    <w:lvl w:ilvl="2" w:tplc="0409001B" w:tentative="1">
      <w:start w:val="1"/>
      <w:numFmt w:val="lowerRoman"/>
      <w:lvlText w:val="%3."/>
      <w:lvlJc w:val="right"/>
      <w:pPr>
        <w:ind w:left="2074" w:hanging="480"/>
      </w:pPr>
    </w:lvl>
    <w:lvl w:ilvl="3" w:tplc="0409000F" w:tentative="1">
      <w:start w:val="1"/>
      <w:numFmt w:val="decimal"/>
      <w:lvlText w:val="%4."/>
      <w:lvlJc w:val="left"/>
      <w:pPr>
        <w:ind w:left="2554" w:hanging="480"/>
      </w:pPr>
    </w:lvl>
    <w:lvl w:ilvl="4" w:tplc="04090019" w:tentative="1">
      <w:start w:val="1"/>
      <w:numFmt w:val="ideographTraditional"/>
      <w:lvlText w:val="%5、"/>
      <w:lvlJc w:val="left"/>
      <w:pPr>
        <w:ind w:left="3034" w:hanging="480"/>
      </w:pPr>
    </w:lvl>
    <w:lvl w:ilvl="5" w:tplc="0409001B" w:tentative="1">
      <w:start w:val="1"/>
      <w:numFmt w:val="lowerRoman"/>
      <w:lvlText w:val="%6."/>
      <w:lvlJc w:val="right"/>
      <w:pPr>
        <w:ind w:left="3514" w:hanging="480"/>
      </w:pPr>
    </w:lvl>
    <w:lvl w:ilvl="6" w:tplc="0409000F" w:tentative="1">
      <w:start w:val="1"/>
      <w:numFmt w:val="decimal"/>
      <w:lvlText w:val="%7."/>
      <w:lvlJc w:val="left"/>
      <w:pPr>
        <w:ind w:left="3994" w:hanging="480"/>
      </w:pPr>
    </w:lvl>
    <w:lvl w:ilvl="7" w:tplc="04090019" w:tentative="1">
      <w:start w:val="1"/>
      <w:numFmt w:val="ideographTraditional"/>
      <w:lvlText w:val="%8、"/>
      <w:lvlJc w:val="left"/>
      <w:pPr>
        <w:ind w:left="4474" w:hanging="480"/>
      </w:pPr>
    </w:lvl>
    <w:lvl w:ilvl="8" w:tplc="0409001B" w:tentative="1">
      <w:start w:val="1"/>
      <w:numFmt w:val="lowerRoman"/>
      <w:lvlText w:val="%9."/>
      <w:lvlJc w:val="right"/>
      <w:pPr>
        <w:ind w:left="4954" w:hanging="480"/>
      </w:pPr>
    </w:lvl>
  </w:abstractNum>
  <w:abstractNum w:abstractNumId="9" w15:restartNumberingAfterBreak="0">
    <w:nsid w:val="152B35E8"/>
    <w:multiLevelType w:val="hybridMultilevel"/>
    <w:tmpl w:val="7A70BD56"/>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0" w15:restartNumberingAfterBreak="0">
    <w:nsid w:val="192901EC"/>
    <w:multiLevelType w:val="hybridMultilevel"/>
    <w:tmpl w:val="B4C0D9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E22247E"/>
    <w:multiLevelType w:val="hybridMultilevel"/>
    <w:tmpl w:val="37E477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8CE0F97"/>
    <w:multiLevelType w:val="hybridMultilevel"/>
    <w:tmpl w:val="6C5441C0"/>
    <w:lvl w:ilvl="0" w:tplc="0409000B">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3" w15:restartNumberingAfterBreak="0">
    <w:nsid w:val="29421344"/>
    <w:multiLevelType w:val="hybridMultilevel"/>
    <w:tmpl w:val="B212E380"/>
    <w:lvl w:ilvl="0" w:tplc="0409000B">
      <w:start w:val="1"/>
      <w:numFmt w:val="bullet"/>
      <w:lvlText w:val=""/>
      <w:lvlJc w:val="left"/>
      <w:pPr>
        <w:ind w:left="630" w:hanging="480"/>
      </w:pPr>
      <w:rPr>
        <w:rFonts w:ascii="Wingdings" w:hAnsi="Wingdings" w:hint="default"/>
      </w:rPr>
    </w:lvl>
    <w:lvl w:ilvl="1" w:tplc="04090003" w:tentative="1">
      <w:start w:val="1"/>
      <w:numFmt w:val="bullet"/>
      <w:lvlText w:val=""/>
      <w:lvlJc w:val="left"/>
      <w:pPr>
        <w:ind w:left="1110" w:hanging="480"/>
      </w:pPr>
      <w:rPr>
        <w:rFonts w:ascii="Wingdings" w:hAnsi="Wingdings" w:hint="default"/>
      </w:rPr>
    </w:lvl>
    <w:lvl w:ilvl="2" w:tplc="04090005" w:tentative="1">
      <w:start w:val="1"/>
      <w:numFmt w:val="bullet"/>
      <w:lvlText w:val=""/>
      <w:lvlJc w:val="left"/>
      <w:pPr>
        <w:ind w:left="1590" w:hanging="480"/>
      </w:pPr>
      <w:rPr>
        <w:rFonts w:ascii="Wingdings" w:hAnsi="Wingdings" w:hint="default"/>
      </w:rPr>
    </w:lvl>
    <w:lvl w:ilvl="3" w:tplc="04090001" w:tentative="1">
      <w:start w:val="1"/>
      <w:numFmt w:val="bullet"/>
      <w:lvlText w:val=""/>
      <w:lvlJc w:val="left"/>
      <w:pPr>
        <w:ind w:left="2070" w:hanging="480"/>
      </w:pPr>
      <w:rPr>
        <w:rFonts w:ascii="Wingdings" w:hAnsi="Wingdings" w:hint="default"/>
      </w:rPr>
    </w:lvl>
    <w:lvl w:ilvl="4" w:tplc="04090003" w:tentative="1">
      <w:start w:val="1"/>
      <w:numFmt w:val="bullet"/>
      <w:lvlText w:val=""/>
      <w:lvlJc w:val="left"/>
      <w:pPr>
        <w:ind w:left="2550" w:hanging="480"/>
      </w:pPr>
      <w:rPr>
        <w:rFonts w:ascii="Wingdings" w:hAnsi="Wingdings" w:hint="default"/>
      </w:rPr>
    </w:lvl>
    <w:lvl w:ilvl="5" w:tplc="04090005" w:tentative="1">
      <w:start w:val="1"/>
      <w:numFmt w:val="bullet"/>
      <w:lvlText w:val=""/>
      <w:lvlJc w:val="left"/>
      <w:pPr>
        <w:ind w:left="3030" w:hanging="480"/>
      </w:pPr>
      <w:rPr>
        <w:rFonts w:ascii="Wingdings" w:hAnsi="Wingdings" w:hint="default"/>
      </w:rPr>
    </w:lvl>
    <w:lvl w:ilvl="6" w:tplc="04090001" w:tentative="1">
      <w:start w:val="1"/>
      <w:numFmt w:val="bullet"/>
      <w:lvlText w:val=""/>
      <w:lvlJc w:val="left"/>
      <w:pPr>
        <w:ind w:left="3510" w:hanging="480"/>
      </w:pPr>
      <w:rPr>
        <w:rFonts w:ascii="Wingdings" w:hAnsi="Wingdings" w:hint="default"/>
      </w:rPr>
    </w:lvl>
    <w:lvl w:ilvl="7" w:tplc="04090003" w:tentative="1">
      <w:start w:val="1"/>
      <w:numFmt w:val="bullet"/>
      <w:lvlText w:val=""/>
      <w:lvlJc w:val="left"/>
      <w:pPr>
        <w:ind w:left="3990" w:hanging="480"/>
      </w:pPr>
      <w:rPr>
        <w:rFonts w:ascii="Wingdings" w:hAnsi="Wingdings" w:hint="default"/>
      </w:rPr>
    </w:lvl>
    <w:lvl w:ilvl="8" w:tplc="04090005" w:tentative="1">
      <w:start w:val="1"/>
      <w:numFmt w:val="bullet"/>
      <w:lvlText w:val=""/>
      <w:lvlJc w:val="left"/>
      <w:pPr>
        <w:ind w:left="4470" w:hanging="480"/>
      </w:pPr>
      <w:rPr>
        <w:rFonts w:ascii="Wingdings" w:hAnsi="Wingdings" w:hint="default"/>
      </w:rPr>
    </w:lvl>
  </w:abstractNum>
  <w:abstractNum w:abstractNumId="14" w15:restartNumberingAfterBreak="0">
    <w:nsid w:val="2E4969C2"/>
    <w:multiLevelType w:val="multilevel"/>
    <w:tmpl w:val="DB946344"/>
    <w:lvl w:ilvl="0">
      <w:numFmt w:val="bullet"/>
      <w:lvlText w:val="➢"/>
      <w:lvlJc w:val="left"/>
      <w:pPr>
        <w:ind w:left="466" w:hanging="302"/>
      </w:pPr>
      <w:rPr>
        <w:rFonts w:ascii="MS UI Gothic" w:hAnsi="Times New Roman" w:cs="MS UI Gothic"/>
        <w:b w:val="0"/>
        <w:bCs w:val="0"/>
        <w:color w:val="231F20"/>
        <w:w w:val="92"/>
        <w:sz w:val="24"/>
        <w:szCs w:val="24"/>
      </w:rPr>
    </w:lvl>
    <w:lvl w:ilvl="1">
      <w:start w:val="1"/>
      <w:numFmt w:val="decimal"/>
      <w:lvlText w:val="%2."/>
      <w:lvlJc w:val="left"/>
      <w:pPr>
        <w:ind w:left="721" w:hanging="260"/>
      </w:pPr>
      <w:rPr>
        <w:rFonts w:ascii="Times New Roman" w:hAnsi="Times New Roman" w:cs="Times New Roman" w:hint="default"/>
        <w:b w:val="0"/>
        <w:bCs w:val="0"/>
        <w:w w:val="102"/>
      </w:rPr>
    </w:lvl>
    <w:lvl w:ilvl="2">
      <w:numFmt w:val="bullet"/>
      <w:lvlText w:val="•"/>
      <w:lvlJc w:val="left"/>
      <w:pPr>
        <w:ind w:left="1416" w:hanging="260"/>
      </w:pPr>
    </w:lvl>
    <w:lvl w:ilvl="3">
      <w:numFmt w:val="bullet"/>
      <w:lvlText w:val="•"/>
      <w:lvlJc w:val="left"/>
      <w:pPr>
        <w:ind w:left="2113" w:hanging="260"/>
      </w:pPr>
    </w:lvl>
    <w:lvl w:ilvl="4">
      <w:numFmt w:val="bullet"/>
      <w:lvlText w:val="•"/>
      <w:lvlJc w:val="left"/>
      <w:pPr>
        <w:ind w:left="2810" w:hanging="260"/>
      </w:pPr>
    </w:lvl>
    <w:lvl w:ilvl="5">
      <w:numFmt w:val="bullet"/>
      <w:lvlText w:val="•"/>
      <w:lvlJc w:val="left"/>
      <w:pPr>
        <w:ind w:left="3507" w:hanging="260"/>
      </w:pPr>
    </w:lvl>
    <w:lvl w:ilvl="6">
      <w:numFmt w:val="bullet"/>
      <w:lvlText w:val="•"/>
      <w:lvlJc w:val="left"/>
      <w:pPr>
        <w:ind w:left="4204" w:hanging="260"/>
      </w:pPr>
    </w:lvl>
    <w:lvl w:ilvl="7">
      <w:numFmt w:val="bullet"/>
      <w:lvlText w:val="•"/>
      <w:lvlJc w:val="left"/>
      <w:pPr>
        <w:ind w:left="4901" w:hanging="260"/>
      </w:pPr>
    </w:lvl>
    <w:lvl w:ilvl="8">
      <w:numFmt w:val="bullet"/>
      <w:lvlText w:val="•"/>
      <w:lvlJc w:val="left"/>
      <w:pPr>
        <w:ind w:left="5598" w:hanging="260"/>
      </w:pPr>
    </w:lvl>
  </w:abstractNum>
  <w:abstractNum w:abstractNumId="15" w15:restartNumberingAfterBreak="0">
    <w:nsid w:val="31984953"/>
    <w:multiLevelType w:val="hybridMultilevel"/>
    <w:tmpl w:val="6554BAE2"/>
    <w:lvl w:ilvl="0" w:tplc="0409000B">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24D6885"/>
    <w:multiLevelType w:val="hybridMultilevel"/>
    <w:tmpl w:val="0A66313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5693BD4"/>
    <w:multiLevelType w:val="hybridMultilevel"/>
    <w:tmpl w:val="C90677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5C7AD7"/>
    <w:multiLevelType w:val="hybridMultilevel"/>
    <w:tmpl w:val="A25ACADE"/>
    <w:lvl w:ilvl="0" w:tplc="0409000B">
      <w:start w:val="1"/>
      <w:numFmt w:val="bullet"/>
      <w:lvlText w:val=""/>
      <w:lvlJc w:val="left"/>
      <w:pPr>
        <w:ind w:left="1114" w:hanging="480"/>
      </w:pPr>
      <w:rPr>
        <w:rFonts w:ascii="Wingdings" w:hAnsi="Wingdings" w:hint="default"/>
      </w:rPr>
    </w:lvl>
    <w:lvl w:ilvl="1" w:tplc="04090003" w:tentative="1">
      <w:start w:val="1"/>
      <w:numFmt w:val="bullet"/>
      <w:lvlText w:val=""/>
      <w:lvlJc w:val="left"/>
      <w:pPr>
        <w:ind w:left="1594" w:hanging="480"/>
      </w:pPr>
      <w:rPr>
        <w:rFonts w:ascii="Wingdings" w:hAnsi="Wingdings" w:hint="default"/>
      </w:rPr>
    </w:lvl>
    <w:lvl w:ilvl="2" w:tplc="04090005" w:tentative="1">
      <w:start w:val="1"/>
      <w:numFmt w:val="bullet"/>
      <w:lvlText w:val=""/>
      <w:lvlJc w:val="left"/>
      <w:pPr>
        <w:ind w:left="2074" w:hanging="480"/>
      </w:pPr>
      <w:rPr>
        <w:rFonts w:ascii="Wingdings" w:hAnsi="Wingdings" w:hint="default"/>
      </w:rPr>
    </w:lvl>
    <w:lvl w:ilvl="3" w:tplc="04090001" w:tentative="1">
      <w:start w:val="1"/>
      <w:numFmt w:val="bullet"/>
      <w:lvlText w:val=""/>
      <w:lvlJc w:val="left"/>
      <w:pPr>
        <w:ind w:left="2554" w:hanging="480"/>
      </w:pPr>
      <w:rPr>
        <w:rFonts w:ascii="Wingdings" w:hAnsi="Wingdings" w:hint="default"/>
      </w:rPr>
    </w:lvl>
    <w:lvl w:ilvl="4" w:tplc="04090003" w:tentative="1">
      <w:start w:val="1"/>
      <w:numFmt w:val="bullet"/>
      <w:lvlText w:val=""/>
      <w:lvlJc w:val="left"/>
      <w:pPr>
        <w:ind w:left="3034" w:hanging="480"/>
      </w:pPr>
      <w:rPr>
        <w:rFonts w:ascii="Wingdings" w:hAnsi="Wingdings" w:hint="default"/>
      </w:rPr>
    </w:lvl>
    <w:lvl w:ilvl="5" w:tplc="04090005" w:tentative="1">
      <w:start w:val="1"/>
      <w:numFmt w:val="bullet"/>
      <w:lvlText w:val=""/>
      <w:lvlJc w:val="left"/>
      <w:pPr>
        <w:ind w:left="3514" w:hanging="480"/>
      </w:pPr>
      <w:rPr>
        <w:rFonts w:ascii="Wingdings" w:hAnsi="Wingdings" w:hint="default"/>
      </w:rPr>
    </w:lvl>
    <w:lvl w:ilvl="6" w:tplc="04090001" w:tentative="1">
      <w:start w:val="1"/>
      <w:numFmt w:val="bullet"/>
      <w:lvlText w:val=""/>
      <w:lvlJc w:val="left"/>
      <w:pPr>
        <w:ind w:left="3994" w:hanging="480"/>
      </w:pPr>
      <w:rPr>
        <w:rFonts w:ascii="Wingdings" w:hAnsi="Wingdings" w:hint="default"/>
      </w:rPr>
    </w:lvl>
    <w:lvl w:ilvl="7" w:tplc="04090003" w:tentative="1">
      <w:start w:val="1"/>
      <w:numFmt w:val="bullet"/>
      <w:lvlText w:val=""/>
      <w:lvlJc w:val="left"/>
      <w:pPr>
        <w:ind w:left="4474" w:hanging="480"/>
      </w:pPr>
      <w:rPr>
        <w:rFonts w:ascii="Wingdings" w:hAnsi="Wingdings" w:hint="default"/>
      </w:rPr>
    </w:lvl>
    <w:lvl w:ilvl="8" w:tplc="04090005" w:tentative="1">
      <w:start w:val="1"/>
      <w:numFmt w:val="bullet"/>
      <w:lvlText w:val=""/>
      <w:lvlJc w:val="left"/>
      <w:pPr>
        <w:ind w:left="4954" w:hanging="480"/>
      </w:pPr>
      <w:rPr>
        <w:rFonts w:ascii="Wingdings" w:hAnsi="Wingdings" w:hint="default"/>
      </w:rPr>
    </w:lvl>
  </w:abstractNum>
  <w:abstractNum w:abstractNumId="19" w15:restartNumberingAfterBreak="0">
    <w:nsid w:val="3A3B32C3"/>
    <w:multiLevelType w:val="hybridMultilevel"/>
    <w:tmpl w:val="486252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E905E86"/>
    <w:multiLevelType w:val="hybridMultilevel"/>
    <w:tmpl w:val="F67A31C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EBB447F"/>
    <w:multiLevelType w:val="hybridMultilevel"/>
    <w:tmpl w:val="00566604"/>
    <w:lvl w:ilvl="0" w:tplc="6A0E0BB2">
      <w:start w:val="1"/>
      <w:numFmt w:val="decimal"/>
      <w:lvlText w:val="%1."/>
      <w:lvlJc w:val="left"/>
      <w:pPr>
        <w:ind w:left="994" w:hanging="360"/>
      </w:pPr>
      <w:rPr>
        <w:rFonts w:hint="default"/>
        <w:b w:val="0"/>
      </w:rPr>
    </w:lvl>
    <w:lvl w:ilvl="1" w:tplc="04090019" w:tentative="1">
      <w:start w:val="1"/>
      <w:numFmt w:val="ideographTraditional"/>
      <w:lvlText w:val="%2、"/>
      <w:lvlJc w:val="left"/>
      <w:pPr>
        <w:ind w:left="1594" w:hanging="480"/>
      </w:pPr>
    </w:lvl>
    <w:lvl w:ilvl="2" w:tplc="0409001B" w:tentative="1">
      <w:start w:val="1"/>
      <w:numFmt w:val="lowerRoman"/>
      <w:lvlText w:val="%3."/>
      <w:lvlJc w:val="right"/>
      <w:pPr>
        <w:ind w:left="2074" w:hanging="480"/>
      </w:pPr>
    </w:lvl>
    <w:lvl w:ilvl="3" w:tplc="0409000F" w:tentative="1">
      <w:start w:val="1"/>
      <w:numFmt w:val="decimal"/>
      <w:lvlText w:val="%4."/>
      <w:lvlJc w:val="left"/>
      <w:pPr>
        <w:ind w:left="2554" w:hanging="480"/>
      </w:pPr>
    </w:lvl>
    <w:lvl w:ilvl="4" w:tplc="04090019" w:tentative="1">
      <w:start w:val="1"/>
      <w:numFmt w:val="ideographTraditional"/>
      <w:lvlText w:val="%5、"/>
      <w:lvlJc w:val="left"/>
      <w:pPr>
        <w:ind w:left="3034" w:hanging="480"/>
      </w:pPr>
    </w:lvl>
    <w:lvl w:ilvl="5" w:tplc="0409001B" w:tentative="1">
      <w:start w:val="1"/>
      <w:numFmt w:val="lowerRoman"/>
      <w:lvlText w:val="%6."/>
      <w:lvlJc w:val="right"/>
      <w:pPr>
        <w:ind w:left="3514" w:hanging="480"/>
      </w:pPr>
    </w:lvl>
    <w:lvl w:ilvl="6" w:tplc="0409000F" w:tentative="1">
      <w:start w:val="1"/>
      <w:numFmt w:val="decimal"/>
      <w:lvlText w:val="%7."/>
      <w:lvlJc w:val="left"/>
      <w:pPr>
        <w:ind w:left="3994" w:hanging="480"/>
      </w:pPr>
    </w:lvl>
    <w:lvl w:ilvl="7" w:tplc="04090019" w:tentative="1">
      <w:start w:val="1"/>
      <w:numFmt w:val="ideographTraditional"/>
      <w:lvlText w:val="%8、"/>
      <w:lvlJc w:val="left"/>
      <w:pPr>
        <w:ind w:left="4474" w:hanging="480"/>
      </w:pPr>
    </w:lvl>
    <w:lvl w:ilvl="8" w:tplc="0409001B" w:tentative="1">
      <w:start w:val="1"/>
      <w:numFmt w:val="lowerRoman"/>
      <w:lvlText w:val="%9."/>
      <w:lvlJc w:val="right"/>
      <w:pPr>
        <w:ind w:left="4954" w:hanging="480"/>
      </w:pPr>
    </w:lvl>
  </w:abstractNum>
  <w:abstractNum w:abstractNumId="22" w15:restartNumberingAfterBreak="0">
    <w:nsid w:val="3ED37637"/>
    <w:multiLevelType w:val="hybridMultilevel"/>
    <w:tmpl w:val="634E0958"/>
    <w:lvl w:ilvl="0" w:tplc="D2F0BCAA">
      <w:start w:val="1"/>
      <w:numFmt w:val="decimal"/>
      <w:lvlText w:val="%1."/>
      <w:lvlJc w:val="left"/>
      <w:pPr>
        <w:ind w:left="994" w:hanging="360"/>
      </w:pPr>
      <w:rPr>
        <w:rFonts w:hint="default"/>
        <w:b w:val="0"/>
      </w:rPr>
    </w:lvl>
    <w:lvl w:ilvl="1" w:tplc="04090019" w:tentative="1">
      <w:start w:val="1"/>
      <w:numFmt w:val="ideographTraditional"/>
      <w:lvlText w:val="%2、"/>
      <w:lvlJc w:val="left"/>
      <w:pPr>
        <w:ind w:left="1594" w:hanging="480"/>
      </w:pPr>
    </w:lvl>
    <w:lvl w:ilvl="2" w:tplc="0409001B" w:tentative="1">
      <w:start w:val="1"/>
      <w:numFmt w:val="lowerRoman"/>
      <w:lvlText w:val="%3."/>
      <w:lvlJc w:val="right"/>
      <w:pPr>
        <w:ind w:left="2074" w:hanging="480"/>
      </w:pPr>
    </w:lvl>
    <w:lvl w:ilvl="3" w:tplc="0409000F" w:tentative="1">
      <w:start w:val="1"/>
      <w:numFmt w:val="decimal"/>
      <w:lvlText w:val="%4."/>
      <w:lvlJc w:val="left"/>
      <w:pPr>
        <w:ind w:left="2554" w:hanging="480"/>
      </w:pPr>
    </w:lvl>
    <w:lvl w:ilvl="4" w:tplc="04090019" w:tentative="1">
      <w:start w:val="1"/>
      <w:numFmt w:val="ideographTraditional"/>
      <w:lvlText w:val="%5、"/>
      <w:lvlJc w:val="left"/>
      <w:pPr>
        <w:ind w:left="3034" w:hanging="480"/>
      </w:pPr>
    </w:lvl>
    <w:lvl w:ilvl="5" w:tplc="0409001B" w:tentative="1">
      <w:start w:val="1"/>
      <w:numFmt w:val="lowerRoman"/>
      <w:lvlText w:val="%6."/>
      <w:lvlJc w:val="right"/>
      <w:pPr>
        <w:ind w:left="3514" w:hanging="480"/>
      </w:pPr>
    </w:lvl>
    <w:lvl w:ilvl="6" w:tplc="0409000F" w:tentative="1">
      <w:start w:val="1"/>
      <w:numFmt w:val="decimal"/>
      <w:lvlText w:val="%7."/>
      <w:lvlJc w:val="left"/>
      <w:pPr>
        <w:ind w:left="3994" w:hanging="480"/>
      </w:pPr>
    </w:lvl>
    <w:lvl w:ilvl="7" w:tplc="04090019" w:tentative="1">
      <w:start w:val="1"/>
      <w:numFmt w:val="ideographTraditional"/>
      <w:lvlText w:val="%8、"/>
      <w:lvlJc w:val="left"/>
      <w:pPr>
        <w:ind w:left="4474" w:hanging="480"/>
      </w:pPr>
    </w:lvl>
    <w:lvl w:ilvl="8" w:tplc="0409001B" w:tentative="1">
      <w:start w:val="1"/>
      <w:numFmt w:val="lowerRoman"/>
      <w:lvlText w:val="%9."/>
      <w:lvlJc w:val="right"/>
      <w:pPr>
        <w:ind w:left="4954" w:hanging="480"/>
      </w:pPr>
    </w:lvl>
  </w:abstractNum>
  <w:abstractNum w:abstractNumId="23" w15:restartNumberingAfterBreak="0">
    <w:nsid w:val="3EE34BD3"/>
    <w:multiLevelType w:val="hybridMultilevel"/>
    <w:tmpl w:val="335CB0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0513B2"/>
    <w:multiLevelType w:val="hybridMultilevel"/>
    <w:tmpl w:val="87146B5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5BC7CC6"/>
    <w:multiLevelType w:val="hybridMultilevel"/>
    <w:tmpl w:val="2D3E32D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73D3B38"/>
    <w:multiLevelType w:val="hybridMultilevel"/>
    <w:tmpl w:val="EFBCC0FC"/>
    <w:lvl w:ilvl="0" w:tplc="6A0E0BB2">
      <w:start w:val="1"/>
      <w:numFmt w:val="decimal"/>
      <w:lvlText w:val="%1."/>
      <w:lvlJc w:val="left"/>
      <w:pPr>
        <w:ind w:left="994" w:hanging="360"/>
      </w:pPr>
      <w:rPr>
        <w:rFonts w:hint="default"/>
      </w:rPr>
    </w:lvl>
    <w:lvl w:ilvl="1" w:tplc="04090019" w:tentative="1">
      <w:start w:val="1"/>
      <w:numFmt w:val="ideographTraditional"/>
      <w:lvlText w:val="%2、"/>
      <w:lvlJc w:val="left"/>
      <w:pPr>
        <w:ind w:left="1594" w:hanging="480"/>
      </w:pPr>
    </w:lvl>
    <w:lvl w:ilvl="2" w:tplc="0409001B" w:tentative="1">
      <w:start w:val="1"/>
      <w:numFmt w:val="lowerRoman"/>
      <w:lvlText w:val="%3."/>
      <w:lvlJc w:val="right"/>
      <w:pPr>
        <w:ind w:left="2074" w:hanging="480"/>
      </w:pPr>
    </w:lvl>
    <w:lvl w:ilvl="3" w:tplc="0409000F" w:tentative="1">
      <w:start w:val="1"/>
      <w:numFmt w:val="decimal"/>
      <w:lvlText w:val="%4."/>
      <w:lvlJc w:val="left"/>
      <w:pPr>
        <w:ind w:left="2554" w:hanging="480"/>
      </w:pPr>
    </w:lvl>
    <w:lvl w:ilvl="4" w:tplc="04090019" w:tentative="1">
      <w:start w:val="1"/>
      <w:numFmt w:val="ideographTraditional"/>
      <w:lvlText w:val="%5、"/>
      <w:lvlJc w:val="left"/>
      <w:pPr>
        <w:ind w:left="3034" w:hanging="480"/>
      </w:pPr>
    </w:lvl>
    <w:lvl w:ilvl="5" w:tplc="0409001B" w:tentative="1">
      <w:start w:val="1"/>
      <w:numFmt w:val="lowerRoman"/>
      <w:lvlText w:val="%6."/>
      <w:lvlJc w:val="right"/>
      <w:pPr>
        <w:ind w:left="3514" w:hanging="480"/>
      </w:pPr>
    </w:lvl>
    <w:lvl w:ilvl="6" w:tplc="0409000F" w:tentative="1">
      <w:start w:val="1"/>
      <w:numFmt w:val="decimal"/>
      <w:lvlText w:val="%7."/>
      <w:lvlJc w:val="left"/>
      <w:pPr>
        <w:ind w:left="3994" w:hanging="480"/>
      </w:pPr>
    </w:lvl>
    <w:lvl w:ilvl="7" w:tplc="04090019" w:tentative="1">
      <w:start w:val="1"/>
      <w:numFmt w:val="ideographTraditional"/>
      <w:lvlText w:val="%8、"/>
      <w:lvlJc w:val="left"/>
      <w:pPr>
        <w:ind w:left="4474" w:hanging="480"/>
      </w:pPr>
    </w:lvl>
    <w:lvl w:ilvl="8" w:tplc="0409001B" w:tentative="1">
      <w:start w:val="1"/>
      <w:numFmt w:val="lowerRoman"/>
      <w:lvlText w:val="%9."/>
      <w:lvlJc w:val="right"/>
      <w:pPr>
        <w:ind w:left="4954" w:hanging="480"/>
      </w:pPr>
    </w:lvl>
  </w:abstractNum>
  <w:abstractNum w:abstractNumId="27" w15:restartNumberingAfterBreak="0">
    <w:nsid w:val="48BD4C7F"/>
    <w:multiLevelType w:val="hybridMultilevel"/>
    <w:tmpl w:val="CC9ABD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8FE4157"/>
    <w:multiLevelType w:val="multilevel"/>
    <w:tmpl w:val="BA9EE422"/>
    <w:lvl w:ilvl="0">
      <w:start w:val="1"/>
      <w:numFmt w:val="bullet"/>
      <w:lvlText w:val=""/>
      <w:lvlJc w:val="left"/>
      <w:pPr>
        <w:ind w:left="466" w:hanging="302"/>
      </w:pPr>
      <w:rPr>
        <w:rFonts w:ascii="Wingdings" w:hAnsi="Wingdings" w:hint="default"/>
        <w:b w:val="0"/>
        <w:bCs w:val="0"/>
        <w:color w:val="231F20"/>
        <w:w w:val="92"/>
        <w:sz w:val="24"/>
        <w:szCs w:val="24"/>
      </w:rPr>
    </w:lvl>
    <w:lvl w:ilvl="1">
      <w:start w:val="1"/>
      <w:numFmt w:val="decimal"/>
      <w:lvlText w:val="%2."/>
      <w:lvlJc w:val="left"/>
      <w:pPr>
        <w:ind w:left="721" w:hanging="260"/>
      </w:pPr>
      <w:rPr>
        <w:rFonts w:ascii="Times New Roman" w:hAnsi="Times New Roman" w:cs="Times New Roman" w:hint="default"/>
        <w:b w:val="0"/>
        <w:bCs w:val="0"/>
        <w:w w:val="102"/>
      </w:rPr>
    </w:lvl>
    <w:lvl w:ilvl="2">
      <w:numFmt w:val="bullet"/>
      <w:lvlText w:val="•"/>
      <w:lvlJc w:val="left"/>
      <w:pPr>
        <w:ind w:left="1416" w:hanging="260"/>
      </w:pPr>
    </w:lvl>
    <w:lvl w:ilvl="3">
      <w:numFmt w:val="bullet"/>
      <w:lvlText w:val="•"/>
      <w:lvlJc w:val="left"/>
      <w:pPr>
        <w:ind w:left="2113" w:hanging="260"/>
      </w:pPr>
    </w:lvl>
    <w:lvl w:ilvl="4">
      <w:numFmt w:val="bullet"/>
      <w:lvlText w:val="•"/>
      <w:lvlJc w:val="left"/>
      <w:pPr>
        <w:ind w:left="2810" w:hanging="260"/>
      </w:pPr>
    </w:lvl>
    <w:lvl w:ilvl="5">
      <w:numFmt w:val="bullet"/>
      <w:lvlText w:val="•"/>
      <w:lvlJc w:val="left"/>
      <w:pPr>
        <w:ind w:left="3507" w:hanging="260"/>
      </w:pPr>
    </w:lvl>
    <w:lvl w:ilvl="6">
      <w:numFmt w:val="bullet"/>
      <w:lvlText w:val="•"/>
      <w:lvlJc w:val="left"/>
      <w:pPr>
        <w:ind w:left="4204" w:hanging="260"/>
      </w:pPr>
    </w:lvl>
    <w:lvl w:ilvl="7">
      <w:numFmt w:val="bullet"/>
      <w:lvlText w:val="•"/>
      <w:lvlJc w:val="left"/>
      <w:pPr>
        <w:ind w:left="4901" w:hanging="260"/>
      </w:pPr>
    </w:lvl>
    <w:lvl w:ilvl="8">
      <w:numFmt w:val="bullet"/>
      <w:lvlText w:val="•"/>
      <w:lvlJc w:val="left"/>
      <w:pPr>
        <w:ind w:left="5598" w:hanging="260"/>
      </w:pPr>
    </w:lvl>
  </w:abstractNum>
  <w:abstractNum w:abstractNumId="29" w15:restartNumberingAfterBreak="0">
    <w:nsid w:val="59B540AE"/>
    <w:multiLevelType w:val="hybridMultilevel"/>
    <w:tmpl w:val="4B14989C"/>
    <w:lvl w:ilvl="0" w:tplc="6A0E0BB2">
      <w:start w:val="1"/>
      <w:numFmt w:val="decimal"/>
      <w:lvlText w:val="%1."/>
      <w:lvlJc w:val="left"/>
      <w:pPr>
        <w:ind w:left="994" w:hanging="360"/>
      </w:pPr>
      <w:rPr>
        <w:rFonts w:hint="default"/>
        <w:b w:val="0"/>
      </w:rPr>
    </w:lvl>
    <w:lvl w:ilvl="1" w:tplc="04090019" w:tentative="1">
      <w:start w:val="1"/>
      <w:numFmt w:val="ideographTraditional"/>
      <w:lvlText w:val="%2、"/>
      <w:lvlJc w:val="left"/>
      <w:pPr>
        <w:ind w:left="1594" w:hanging="480"/>
      </w:pPr>
    </w:lvl>
    <w:lvl w:ilvl="2" w:tplc="0409001B" w:tentative="1">
      <w:start w:val="1"/>
      <w:numFmt w:val="lowerRoman"/>
      <w:lvlText w:val="%3."/>
      <w:lvlJc w:val="right"/>
      <w:pPr>
        <w:ind w:left="2074" w:hanging="480"/>
      </w:pPr>
    </w:lvl>
    <w:lvl w:ilvl="3" w:tplc="0409000F" w:tentative="1">
      <w:start w:val="1"/>
      <w:numFmt w:val="decimal"/>
      <w:lvlText w:val="%4."/>
      <w:lvlJc w:val="left"/>
      <w:pPr>
        <w:ind w:left="2554" w:hanging="480"/>
      </w:pPr>
    </w:lvl>
    <w:lvl w:ilvl="4" w:tplc="04090019" w:tentative="1">
      <w:start w:val="1"/>
      <w:numFmt w:val="ideographTraditional"/>
      <w:lvlText w:val="%5、"/>
      <w:lvlJc w:val="left"/>
      <w:pPr>
        <w:ind w:left="3034" w:hanging="480"/>
      </w:pPr>
    </w:lvl>
    <w:lvl w:ilvl="5" w:tplc="0409001B" w:tentative="1">
      <w:start w:val="1"/>
      <w:numFmt w:val="lowerRoman"/>
      <w:lvlText w:val="%6."/>
      <w:lvlJc w:val="right"/>
      <w:pPr>
        <w:ind w:left="3514" w:hanging="480"/>
      </w:pPr>
    </w:lvl>
    <w:lvl w:ilvl="6" w:tplc="0409000F" w:tentative="1">
      <w:start w:val="1"/>
      <w:numFmt w:val="decimal"/>
      <w:lvlText w:val="%7."/>
      <w:lvlJc w:val="left"/>
      <w:pPr>
        <w:ind w:left="3994" w:hanging="480"/>
      </w:pPr>
    </w:lvl>
    <w:lvl w:ilvl="7" w:tplc="04090019" w:tentative="1">
      <w:start w:val="1"/>
      <w:numFmt w:val="ideographTraditional"/>
      <w:lvlText w:val="%8、"/>
      <w:lvlJc w:val="left"/>
      <w:pPr>
        <w:ind w:left="4474" w:hanging="480"/>
      </w:pPr>
    </w:lvl>
    <w:lvl w:ilvl="8" w:tplc="0409001B" w:tentative="1">
      <w:start w:val="1"/>
      <w:numFmt w:val="lowerRoman"/>
      <w:lvlText w:val="%9."/>
      <w:lvlJc w:val="right"/>
      <w:pPr>
        <w:ind w:left="4954" w:hanging="480"/>
      </w:pPr>
    </w:lvl>
  </w:abstractNum>
  <w:abstractNum w:abstractNumId="30" w15:restartNumberingAfterBreak="0">
    <w:nsid w:val="6B265448"/>
    <w:multiLevelType w:val="hybridMultilevel"/>
    <w:tmpl w:val="95C65BBA"/>
    <w:lvl w:ilvl="0" w:tplc="A8C8A4D8">
      <w:start w:val="1"/>
      <w:numFmt w:val="decimal"/>
      <w:lvlText w:val="%1."/>
      <w:lvlJc w:val="left"/>
      <w:pPr>
        <w:ind w:left="1080" w:hanging="360"/>
      </w:pPr>
      <w:rPr>
        <w:rFonts w:hAnsiTheme="minorHAnsi"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6C53092F"/>
    <w:multiLevelType w:val="multilevel"/>
    <w:tmpl w:val="BA9EE422"/>
    <w:lvl w:ilvl="0">
      <w:start w:val="1"/>
      <w:numFmt w:val="bullet"/>
      <w:lvlText w:val=""/>
      <w:lvlJc w:val="left"/>
      <w:pPr>
        <w:ind w:left="466" w:hanging="302"/>
      </w:pPr>
      <w:rPr>
        <w:rFonts w:ascii="Wingdings" w:hAnsi="Wingdings" w:hint="default"/>
        <w:b w:val="0"/>
        <w:bCs w:val="0"/>
        <w:color w:val="231F20"/>
        <w:w w:val="92"/>
        <w:sz w:val="24"/>
        <w:szCs w:val="24"/>
      </w:rPr>
    </w:lvl>
    <w:lvl w:ilvl="1">
      <w:start w:val="1"/>
      <w:numFmt w:val="decimal"/>
      <w:lvlText w:val="%2."/>
      <w:lvlJc w:val="left"/>
      <w:pPr>
        <w:ind w:left="721" w:hanging="260"/>
      </w:pPr>
      <w:rPr>
        <w:rFonts w:ascii="Times New Roman" w:hAnsi="Times New Roman" w:cs="Times New Roman" w:hint="default"/>
        <w:b w:val="0"/>
        <w:bCs w:val="0"/>
        <w:w w:val="102"/>
      </w:rPr>
    </w:lvl>
    <w:lvl w:ilvl="2">
      <w:numFmt w:val="bullet"/>
      <w:lvlText w:val="•"/>
      <w:lvlJc w:val="left"/>
      <w:pPr>
        <w:ind w:left="1416" w:hanging="260"/>
      </w:pPr>
    </w:lvl>
    <w:lvl w:ilvl="3">
      <w:numFmt w:val="bullet"/>
      <w:lvlText w:val="•"/>
      <w:lvlJc w:val="left"/>
      <w:pPr>
        <w:ind w:left="2113" w:hanging="260"/>
      </w:pPr>
    </w:lvl>
    <w:lvl w:ilvl="4">
      <w:numFmt w:val="bullet"/>
      <w:lvlText w:val="•"/>
      <w:lvlJc w:val="left"/>
      <w:pPr>
        <w:ind w:left="2810" w:hanging="260"/>
      </w:pPr>
    </w:lvl>
    <w:lvl w:ilvl="5">
      <w:numFmt w:val="bullet"/>
      <w:lvlText w:val="•"/>
      <w:lvlJc w:val="left"/>
      <w:pPr>
        <w:ind w:left="3507" w:hanging="260"/>
      </w:pPr>
    </w:lvl>
    <w:lvl w:ilvl="6">
      <w:numFmt w:val="bullet"/>
      <w:lvlText w:val="•"/>
      <w:lvlJc w:val="left"/>
      <w:pPr>
        <w:ind w:left="4204" w:hanging="260"/>
      </w:pPr>
    </w:lvl>
    <w:lvl w:ilvl="7">
      <w:numFmt w:val="bullet"/>
      <w:lvlText w:val="•"/>
      <w:lvlJc w:val="left"/>
      <w:pPr>
        <w:ind w:left="4901" w:hanging="260"/>
      </w:pPr>
    </w:lvl>
    <w:lvl w:ilvl="8">
      <w:numFmt w:val="bullet"/>
      <w:lvlText w:val="•"/>
      <w:lvlJc w:val="left"/>
      <w:pPr>
        <w:ind w:left="5598" w:hanging="260"/>
      </w:pPr>
    </w:lvl>
  </w:abstractNum>
  <w:abstractNum w:abstractNumId="32" w15:restartNumberingAfterBreak="0">
    <w:nsid w:val="6C9B3FB1"/>
    <w:multiLevelType w:val="hybridMultilevel"/>
    <w:tmpl w:val="C890F74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C9C6314"/>
    <w:multiLevelType w:val="multilevel"/>
    <w:tmpl w:val="99E8BE06"/>
    <w:lvl w:ilvl="0">
      <w:start w:val="1"/>
      <w:numFmt w:val="bullet"/>
      <w:lvlText w:val=""/>
      <w:lvlJc w:val="left"/>
      <w:pPr>
        <w:ind w:left="466" w:hanging="302"/>
      </w:pPr>
      <w:rPr>
        <w:rFonts w:ascii="Symbol" w:hAnsi="Symbol" w:hint="default"/>
        <w:b w:val="0"/>
        <w:bCs w:val="0"/>
        <w:color w:val="231F20"/>
        <w:w w:val="92"/>
        <w:sz w:val="24"/>
        <w:szCs w:val="24"/>
      </w:rPr>
    </w:lvl>
    <w:lvl w:ilvl="1">
      <w:start w:val="1"/>
      <w:numFmt w:val="decimal"/>
      <w:lvlText w:val="%2."/>
      <w:lvlJc w:val="left"/>
      <w:pPr>
        <w:ind w:left="721" w:hanging="260"/>
      </w:pPr>
      <w:rPr>
        <w:rFonts w:ascii="Times New Roman" w:hAnsi="Times New Roman" w:cs="Times New Roman" w:hint="default"/>
        <w:b w:val="0"/>
        <w:bCs w:val="0"/>
        <w:w w:val="102"/>
      </w:rPr>
    </w:lvl>
    <w:lvl w:ilvl="2">
      <w:numFmt w:val="bullet"/>
      <w:lvlText w:val="•"/>
      <w:lvlJc w:val="left"/>
      <w:pPr>
        <w:ind w:left="1416" w:hanging="260"/>
      </w:pPr>
    </w:lvl>
    <w:lvl w:ilvl="3">
      <w:numFmt w:val="bullet"/>
      <w:lvlText w:val="•"/>
      <w:lvlJc w:val="left"/>
      <w:pPr>
        <w:ind w:left="2113" w:hanging="260"/>
      </w:pPr>
    </w:lvl>
    <w:lvl w:ilvl="4">
      <w:numFmt w:val="bullet"/>
      <w:lvlText w:val="•"/>
      <w:lvlJc w:val="left"/>
      <w:pPr>
        <w:ind w:left="2810" w:hanging="260"/>
      </w:pPr>
    </w:lvl>
    <w:lvl w:ilvl="5">
      <w:numFmt w:val="bullet"/>
      <w:lvlText w:val="•"/>
      <w:lvlJc w:val="left"/>
      <w:pPr>
        <w:ind w:left="3507" w:hanging="260"/>
      </w:pPr>
    </w:lvl>
    <w:lvl w:ilvl="6">
      <w:numFmt w:val="bullet"/>
      <w:lvlText w:val="•"/>
      <w:lvlJc w:val="left"/>
      <w:pPr>
        <w:ind w:left="4204" w:hanging="260"/>
      </w:pPr>
    </w:lvl>
    <w:lvl w:ilvl="7">
      <w:numFmt w:val="bullet"/>
      <w:lvlText w:val="•"/>
      <w:lvlJc w:val="left"/>
      <w:pPr>
        <w:ind w:left="4901" w:hanging="260"/>
      </w:pPr>
    </w:lvl>
    <w:lvl w:ilvl="8">
      <w:numFmt w:val="bullet"/>
      <w:lvlText w:val="•"/>
      <w:lvlJc w:val="left"/>
      <w:pPr>
        <w:ind w:left="5598" w:hanging="260"/>
      </w:pPr>
    </w:lvl>
  </w:abstractNum>
  <w:abstractNum w:abstractNumId="34" w15:restartNumberingAfterBreak="0">
    <w:nsid w:val="6CDA3730"/>
    <w:multiLevelType w:val="hybridMultilevel"/>
    <w:tmpl w:val="D5D85D78"/>
    <w:lvl w:ilvl="0" w:tplc="0409000B">
      <w:start w:val="1"/>
      <w:numFmt w:val="bullet"/>
      <w:lvlText w:val=""/>
      <w:lvlJc w:val="left"/>
      <w:pPr>
        <w:ind w:left="634" w:hanging="480"/>
      </w:pPr>
      <w:rPr>
        <w:rFonts w:ascii="Wingdings" w:hAnsi="Wingdings" w:hint="default"/>
      </w:rPr>
    </w:lvl>
    <w:lvl w:ilvl="1" w:tplc="04090003" w:tentative="1">
      <w:start w:val="1"/>
      <w:numFmt w:val="bullet"/>
      <w:lvlText w:val=""/>
      <w:lvlJc w:val="left"/>
      <w:pPr>
        <w:ind w:left="1114" w:hanging="480"/>
      </w:pPr>
      <w:rPr>
        <w:rFonts w:ascii="Wingdings" w:hAnsi="Wingdings" w:hint="default"/>
      </w:rPr>
    </w:lvl>
    <w:lvl w:ilvl="2" w:tplc="04090005" w:tentative="1">
      <w:start w:val="1"/>
      <w:numFmt w:val="bullet"/>
      <w:lvlText w:val=""/>
      <w:lvlJc w:val="left"/>
      <w:pPr>
        <w:ind w:left="1594" w:hanging="480"/>
      </w:pPr>
      <w:rPr>
        <w:rFonts w:ascii="Wingdings" w:hAnsi="Wingdings" w:hint="default"/>
      </w:rPr>
    </w:lvl>
    <w:lvl w:ilvl="3" w:tplc="04090001" w:tentative="1">
      <w:start w:val="1"/>
      <w:numFmt w:val="bullet"/>
      <w:lvlText w:val=""/>
      <w:lvlJc w:val="left"/>
      <w:pPr>
        <w:ind w:left="2074" w:hanging="480"/>
      </w:pPr>
      <w:rPr>
        <w:rFonts w:ascii="Wingdings" w:hAnsi="Wingdings" w:hint="default"/>
      </w:rPr>
    </w:lvl>
    <w:lvl w:ilvl="4" w:tplc="04090003" w:tentative="1">
      <w:start w:val="1"/>
      <w:numFmt w:val="bullet"/>
      <w:lvlText w:val=""/>
      <w:lvlJc w:val="left"/>
      <w:pPr>
        <w:ind w:left="2554" w:hanging="480"/>
      </w:pPr>
      <w:rPr>
        <w:rFonts w:ascii="Wingdings" w:hAnsi="Wingdings" w:hint="default"/>
      </w:rPr>
    </w:lvl>
    <w:lvl w:ilvl="5" w:tplc="04090005" w:tentative="1">
      <w:start w:val="1"/>
      <w:numFmt w:val="bullet"/>
      <w:lvlText w:val=""/>
      <w:lvlJc w:val="left"/>
      <w:pPr>
        <w:ind w:left="3034" w:hanging="480"/>
      </w:pPr>
      <w:rPr>
        <w:rFonts w:ascii="Wingdings" w:hAnsi="Wingdings" w:hint="default"/>
      </w:rPr>
    </w:lvl>
    <w:lvl w:ilvl="6" w:tplc="04090001" w:tentative="1">
      <w:start w:val="1"/>
      <w:numFmt w:val="bullet"/>
      <w:lvlText w:val=""/>
      <w:lvlJc w:val="left"/>
      <w:pPr>
        <w:ind w:left="3514" w:hanging="480"/>
      </w:pPr>
      <w:rPr>
        <w:rFonts w:ascii="Wingdings" w:hAnsi="Wingdings" w:hint="default"/>
      </w:rPr>
    </w:lvl>
    <w:lvl w:ilvl="7" w:tplc="04090003" w:tentative="1">
      <w:start w:val="1"/>
      <w:numFmt w:val="bullet"/>
      <w:lvlText w:val=""/>
      <w:lvlJc w:val="left"/>
      <w:pPr>
        <w:ind w:left="3994" w:hanging="480"/>
      </w:pPr>
      <w:rPr>
        <w:rFonts w:ascii="Wingdings" w:hAnsi="Wingdings" w:hint="default"/>
      </w:rPr>
    </w:lvl>
    <w:lvl w:ilvl="8" w:tplc="04090005" w:tentative="1">
      <w:start w:val="1"/>
      <w:numFmt w:val="bullet"/>
      <w:lvlText w:val=""/>
      <w:lvlJc w:val="left"/>
      <w:pPr>
        <w:ind w:left="4474" w:hanging="480"/>
      </w:pPr>
      <w:rPr>
        <w:rFonts w:ascii="Wingdings" w:hAnsi="Wingdings" w:hint="default"/>
      </w:rPr>
    </w:lvl>
  </w:abstractNum>
  <w:abstractNum w:abstractNumId="35" w15:restartNumberingAfterBreak="0">
    <w:nsid w:val="6EBF6520"/>
    <w:multiLevelType w:val="hybridMultilevel"/>
    <w:tmpl w:val="78D4D524"/>
    <w:lvl w:ilvl="0" w:tplc="6A0E0BB2">
      <w:start w:val="1"/>
      <w:numFmt w:val="decimal"/>
      <w:lvlText w:val="%1."/>
      <w:lvlJc w:val="left"/>
      <w:pPr>
        <w:ind w:left="1114" w:hanging="480"/>
      </w:pPr>
      <w:rPr>
        <w:rFonts w:hint="default"/>
      </w:rPr>
    </w:lvl>
    <w:lvl w:ilvl="1" w:tplc="04090019" w:tentative="1">
      <w:start w:val="1"/>
      <w:numFmt w:val="ideographTraditional"/>
      <w:lvlText w:val="%2、"/>
      <w:lvlJc w:val="left"/>
      <w:pPr>
        <w:ind w:left="1594" w:hanging="480"/>
      </w:pPr>
    </w:lvl>
    <w:lvl w:ilvl="2" w:tplc="0409001B" w:tentative="1">
      <w:start w:val="1"/>
      <w:numFmt w:val="lowerRoman"/>
      <w:lvlText w:val="%3."/>
      <w:lvlJc w:val="right"/>
      <w:pPr>
        <w:ind w:left="2074" w:hanging="480"/>
      </w:pPr>
    </w:lvl>
    <w:lvl w:ilvl="3" w:tplc="0409000F" w:tentative="1">
      <w:start w:val="1"/>
      <w:numFmt w:val="decimal"/>
      <w:lvlText w:val="%4."/>
      <w:lvlJc w:val="left"/>
      <w:pPr>
        <w:ind w:left="2554" w:hanging="480"/>
      </w:pPr>
    </w:lvl>
    <w:lvl w:ilvl="4" w:tplc="04090019" w:tentative="1">
      <w:start w:val="1"/>
      <w:numFmt w:val="ideographTraditional"/>
      <w:lvlText w:val="%5、"/>
      <w:lvlJc w:val="left"/>
      <w:pPr>
        <w:ind w:left="3034" w:hanging="480"/>
      </w:pPr>
    </w:lvl>
    <w:lvl w:ilvl="5" w:tplc="0409001B" w:tentative="1">
      <w:start w:val="1"/>
      <w:numFmt w:val="lowerRoman"/>
      <w:lvlText w:val="%6."/>
      <w:lvlJc w:val="right"/>
      <w:pPr>
        <w:ind w:left="3514" w:hanging="480"/>
      </w:pPr>
    </w:lvl>
    <w:lvl w:ilvl="6" w:tplc="0409000F" w:tentative="1">
      <w:start w:val="1"/>
      <w:numFmt w:val="decimal"/>
      <w:lvlText w:val="%7."/>
      <w:lvlJc w:val="left"/>
      <w:pPr>
        <w:ind w:left="3994" w:hanging="480"/>
      </w:pPr>
    </w:lvl>
    <w:lvl w:ilvl="7" w:tplc="04090019" w:tentative="1">
      <w:start w:val="1"/>
      <w:numFmt w:val="ideographTraditional"/>
      <w:lvlText w:val="%8、"/>
      <w:lvlJc w:val="left"/>
      <w:pPr>
        <w:ind w:left="4474" w:hanging="480"/>
      </w:pPr>
    </w:lvl>
    <w:lvl w:ilvl="8" w:tplc="0409001B" w:tentative="1">
      <w:start w:val="1"/>
      <w:numFmt w:val="lowerRoman"/>
      <w:lvlText w:val="%9."/>
      <w:lvlJc w:val="right"/>
      <w:pPr>
        <w:ind w:left="4954" w:hanging="480"/>
      </w:pPr>
    </w:lvl>
  </w:abstractNum>
  <w:abstractNum w:abstractNumId="36" w15:restartNumberingAfterBreak="0">
    <w:nsid w:val="744542FC"/>
    <w:multiLevelType w:val="hybridMultilevel"/>
    <w:tmpl w:val="0426892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4787BAD"/>
    <w:multiLevelType w:val="hybridMultilevel"/>
    <w:tmpl w:val="96548266"/>
    <w:lvl w:ilvl="0" w:tplc="0409000B">
      <w:start w:val="1"/>
      <w:numFmt w:val="bullet"/>
      <w:lvlText w:val=""/>
      <w:lvlJc w:val="left"/>
      <w:pPr>
        <w:ind w:left="720" w:hanging="480"/>
      </w:pPr>
      <w:rPr>
        <w:rFonts w:ascii="Wingdings" w:hAnsi="Wingdings" w:hint="default"/>
      </w:rPr>
    </w:lvl>
    <w:lvl w:ilvl="1" w:tplc="04090003">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8" w15:restartNumberingAfterBreak="0">
    <w:nsid w:val="759A61E7"/>
    <w:multiLevelType w:val="hybridMultilevel"/>
    <w:tmpl w:val="471A030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7391C43"/>
    <w:multiLevelType w:val="hybridMultilevel"/>
    <w:tmpl w:val="5BF2B79E"/>
    <w:lvl w:ilvl="0" w:tplc="A96639C2">
      <w:start w:val="1"/>
      <w:numFmt w:val="decimal"/>
      <w:lvlText w:val="%1."/>
      <w:lvlJc w:val="left"/>
      <w:pPr>
        <w:ind w:left="994" w:hanging="360"/>
      </w:pPr>
      <w:rPr>
        <w:rFonts w:ascii="Times New Roman" w:hAnsi="Times New Roman" w:cs="Times New Roman" w:hint="default"/>
        <w:b w:val="0"/>
      </w:rPr>
    </w:lvl>
    <w:lvl w:ilvl="1" w:tplc="04090019" w:tentative="1">
      <w:start w:val="1"/>
      <w:numFmt w:val="ideographTraditional"/>
      <w:lvlText w:val="%2、"/>
      <w:lvlJc w:val="left"/>
      <w:pPr>
        <w:ind w:left="1594" w:hanging="480"/>
      </w:pPr>
    </w:lvl>
    <w:lvl w:ilvl="2" w:tplc="0409001B" w:tentative="1">
      <w:start w:val="1"/>
      <w:numFmt w:val="lowerRoman"/>
      <w:lvlText w:val="%3."/>
      <w:lvlJc w:val="right"/>
      <w:pPr>
        <w:ind w:left="2074" w:hanging="480"/>
      </w:pPr>
    </w:lvl>
    <w:lvl w:ilvl="3" w:tplc="0409000F" w:tentative="1">
      <w:start w:val="1"/>
      <w:numFmt w:val="decimal"/>
      <w:lvlText w:val="%4."/>
      <w:lvlJc w:val="left"/>
      <w:pPr>
        <w:ind w:left="2554" w:hanging="480"/>
      </w:pPr>
    </w:lvl>
    <w:lvl w:ilvl="4" w:tplc="04090019" w:tentative="1">
      <w:start w:val="1"/>
      <w:numFmt w:val="ideographTraditional"/>
      <w:lvlText w:val="%5、"/>
      <w:lvlJc w:val="left"/>
      <w:pPr>
        <w:ind w:left="3034" w:hanging="480"/>
      </w:pPr>
    </w:lvl>
    <w:lvl w:ilvl="5" w:tplc="0409001B" w:tentative="1">
      <w:start w:val="1"/>
      <w:numFmt w:val="lowerRoman"/>
      <w:lvlText w:val="%6."/>
      <w:lvlJc w:val="right"/>
      <w:pPr>
        <w:ind w:left="3514" w:hanging="480"/>
      </w:pPr>
    </w:lvl>
    <w:lvl w:ilvl="6" w:tplc="0409000F" w:tentative="1">
      <w:start w:val="1"/>
      <w:numFmt w:val="decimal"/>
      <w:lvlText w:val="%7."/>
      <w:lvlJc w:val="left"/>
      <w:pPr>
        <w:ind w:left="3994" w:hanging="480"/>
      </w:pPr>
    </w:lvl>
    <w:lvl w:ilvl="7" w:tplc="04090019" w:tentative="1">
      <w:start w:val="1"/>
      <w:numFmt w:val="ideographTraditional"/>
      <w:lvlText w:val="%8、"/>
      <w:lvlJc w:val="left"/>
      <w:pPr>
        <w:ind w:left="4474" w:hanging="480"/>
      </w:pPr>
    </w:lvl>
    <w:lvl w:ilvl="8" w:tplc="0409001B" w:tentative="1">
      <w:start w:val="1"/>
      <w:numFmt w:val="lowerRoman"/>
      <w:lvlText w:val="%9."/>
      <w:lvlJc w:val="right"/>
      <w:pPr>
        <w:ind w:left="4954" w:hanging="480"/>
      </w:pPr>
    </w:lvl>
  </w:abstractNum>
  <w:abstractNum w:abstractNumId="40" w15:restartNumberingAfterBreak="0">
    <w:nsid w:val="7FEA0512"/>
    <w:multiLevelType w:val="hybridMultilevel"/>
    <w:tmpl w:val="6130DB74"/>
    <w:lvl w:ilvl="0" w:tplc="6A0E0BB2">
      <w:start w:val="1"/>
      <w:numFmt w:val="decimal"/>
      <w:lvlText w:val="%1."/>
      <w:lvlJc w:val="left"/>
      <w:pPr>
        <w:ind w:left="994" w:hanging="360"/>
      </w:pPr>
      <w:rPr>
        <w:rFonts w:hint="default"/>
        <w:b w:val="0"/>
      </w:rPr>
    </w:lvl>
    <w:lvl w:ilvl="1" w:tplc="04090019" w:tentative="1">
      <w:start w:val="1"/>
      <w:numFmt w:val="ideographTraditional"/>
      <w:lvlText w:val="%2、"/>
      <w:lvlJc w:val="left"/>
      <w:pPr>
        <w:ind w:left="1594" w:hanging="480"/>
      </w:pPr>
    </w:lvl>
    <w:lvl w:ilvl="2" w:tplc="0409001B" w:tentative="1">
      <w:start w:val="1"/>
      <w:numFmt w:val="lowerRoman"/>
      <w:lvlText w:val="%3."/>
      <w:lvlJc w:val="right"/>
      <w:pPr>
        <w:ind w:left="2074" w:hanging="480"/>
      </w:pPr>
    </w:lvl>
    <w:lvl w:ilvl="3" w:tplc="0409000F" w:tentative="1">
      <w:start w:val="1"/>
      <w:numFmt w:val="decimal"/>
      <w:lvlText w:val="%4."/>
      <w:lvlJc w:val="left"/>
      <w:pPr>
        <w:ind w:left="2554" w:hanging="480"/>
      </w:pPr>
    </w:lvl>
    <w:lvl w:ilvl="4" w:tplc="04090019" w:tentative="1">
      <w:start w:val="1"/>
      <w:numFmt w:val="ideographTraditional"/>
      <w:lvlText w:val="%5、"/>
      <w:lvlJc w:val="left"/>
      <w:pPr>
        <w:ind w:left="3034" w:hanging="480"/>
      </w:pPr>
    </w:lvl>
    <w:lvl w:ilvl="5" w:tplc="0409001B" w:tentative="1">
      <w:start w:val="1"/>
      <w:numFmt w:val="lowerRoman"/>
      <w:lvlText w:val="%6."/>
      <w:lvlJc w:val="right"/>
      <w:pPr>
        <w:ind w:left="3514" w:hanging="480"/>
      </w:pPr>
    </w:lvl>
    <w:lvl w:ilvl="6" w:tplc="0409000F" w:tentative="1">
      <w:start w:val="1"/>
      <w:numFmt w:val="decimal"/>
      <w:lvlText w:val="%7."/>
      <w:lvlJc w:val="left"/>
      <w:pPr>
        <w:ind w:left="3994" w:hanging="480"/>
      </w:pPr>
    </w:lvl>
    <w:lvl w:ilvl="7" w:tplc="04090019" w:tentative="1">
      <w:start w:val="1"/>
      <w:numFmt w:val="ideographTraditional"/>
      <w:lvlText w:val="%8、"/>
      <w:lvlJc w:val="left"/>
      <w:pPr>
        <w:ind w:left="4474" w:hanging="480"/>
      </w:pPr>
    </w:lvl>
    <w:lvl w:ilvl="8" w:tplc="0409001B" w:tentative="1">
      <w:start w:val="1"/>
      <w:numFmt w:val="lowerRoman"/>
      <w:lvlText w:val="%9."/>
      <w:lvlJc w:val="right"/>
      <w:pPr>
        <w:ind w:left="4954" w:hanging="480"/>
      </w:pPr>
    </w:lvl>
  </w:abstractNum>
  <w:num w:numId="1">
    <w:abstractNumId w:val="1"/>
  </w:num>
  <w:num w:numId="2">
    <w:abstractNumId w:val="3"/>
  </w:num>
  <w:num w:numId="3">
    <w:abstractNumId w:val="2"/>
  </w:num>
  <w:num w:numId="4">
    <w:abstractNumId w:val="14"/>
  </w:num>
  <w:num w:numId="5">
    <w:abstractNumId w:val="34"/>
  </w:num>
  <w:num w:numId="6">
    <w:abstractNumId w:val="13"/>
  </w:num>
  <w:num w:numId="7">
    <w:abstractNumId w:val="12"/>
  </w:num>
  <w:num w:numId="8">
    <w:abstractNumId w:val="37"/>
  </w:num>
  <w:num w:numId="9">
    <w:abstractNumId w:val="28"/>
  </w:num>
  <w:num w:numId="10">
    <w:abstractNumId w:val="24"/>
  </w:num>
  <w:num w:numId="11">
    <w:abstractNumId w:val="31"/>
  </w:num>
  <w:num w:numId="12">
    <w:abstractNumId w:val="33"/>
  </w:num>
  <w:num w:numId="13">
    <w:abstractNumId w:val="5"/>
  </w:num>
  <w:num w:numId="14">
    <w:abstractNumId w:val="4"/>
  </w:num>
  <w:num w:numId="15">
    <w:abstractNumId w:val="36"/>
  </w:num>
  <w:num w:numId="16">
    <w:abstractNumId w:val="10"/>
  </w:num>
  <w:num w:numId="17">
    <w:abstractNumId w:val="15"/>
  </w:num>
  <w:num w:numId="18">
    <w:abstractNumId w:val="19"/>
  </w:num>
  <w:num w:numId="19">
    <w:abstractNumId w:val="27"/>
  </w:num>
  <w:num w:numId="20">
    <w:abstractNumId w:val="16"/>
  </w:num>
  <w:num w:numId="21">
    <w:abstractNumId w:val="23"/>
  </w:num>
  <w:num w:numId="22">
    <w:abstractNumId w:val="6"/>
  </w:num>
  <w:num w:numId="23">
    <w:abstractNumId w:val="17"/>
  </w:num>
  <w:num w:numId="24">
    <w:abstractNumId w:val="32"/>
  </w:num>
  <w:num w:numId="25">
    <w:abstractNumId w:val="38"/>
  </w:num>
  <w:num w:numId="26">
    <w:abstractNumId w:val="8"/>
  </w:num>
  <w:num w:numId="27">
    <w:abstractNumId w:val="30"/>
  </w:num>
  <w:num w:numId="28">
    <w:abstractNumId w:val="22"/>
  </w:num>
  <w:num w:numId="29">
    <w:abstractNumId w:val="11"/>
  </w:num>
  <w:num w:numId="30">
    <w:abstractNumId w:val="9"/>
  </w:num>
  <w:num w:numId="31">
    <w:abstractNumId w:val="7"/>
  </w:num>
  <w:num w:numId="32">
    <w:abstractNumId w:val="20"/>
  </w:num>
  <w:num w:numId="33">
    <w:abstractNumId w:val="25"/>
  </w:num>
  <w:num w:numId="34">
    <w:abstractNumId w:val="0"/>
    <w:lvlOverride w:ilvl="0">
      <w:lvl w:ilvl="0">
        <w:numFmt w:val="bullet"/>
        <w:lvlText w:val=""/>
        <w:legacy w:legacy="1" w:legacySpace="0" w:legacyIndent="0"/>
        <w:lvlJc w:val="left"/>
        <w:rPr>
          <w:rFonts w:ascii="Wingdings" w:hAnsi="Wingdings" w:hint="default"/>
          <w:sz w:val="56"/>
        </w:rPr>
      </w:lvl>
    </w:lvlOverride>
  </w:num>
  <w:num w:numId="35">
    <w:abstractNumId w:val="26"/>
  </w:num>
  <w:num w:numId="36">
    <w:abstractNumId w:val="40"/>
  </w:num>
  <w:num w:numId="37">
    <w:abstractNumId w:val="35"/>
  </w:num>
  <w:num w:numId="38">
    <w:abstractNumId w:val="29"/>
  </w:num>
  <w:num w:numId="39">
    <w:abstractNumId w:val="18"/>
  </w:num>
  <w:num w:numId="40">
    <w:abstractNumId w:val="21"/>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FF"/>
    <w:rsid w:val="00002706"/>
    <w:rsid w:val="00003A0D"/>
    <w:rsid w:val="00026ED6"/>
    <w:rsid w:val="00035E22"/>
    <w:rsid w:val="00062E2A"/>
    <w:rsid w:val="00065F78"/>
    <w:rsid w:val="000963E4"/>
    <w:rsid w:val="000C46BC"/>
    <w:rsid w:val="000D3CF7"/>
    <w:rsid w:val="000D56A5"/>
    <w:rsid w:val="0012527B"/>
    <w:rsid w:val="00150F8C"/>
    <w:rsid w:val="00152EDF"/>
    <w:rsid w:val="00157474"/>
    <w:rsid w:val="00157FF3"/>
    <w:rsid w:val="0016032F"/>
    <w:rsid w:val="001A4316"/>
    <w:rsid w:val="001C2180"/>
    <w:rsid w:val="001C6B40"/>
    <w:rsid w:val="001D232E"/>
    <w:rsid w:val="001D4016"/>
    <w:rsid w:val="001D563E"/>
    <w:rsid w:val="00203331"/>
    <w:rsid w:val="00207417"/>
    <w:rsid w:val="00216105"/>
    <w:rsid w:val="002432B9"/>
    <w:rsid w:val="002605F4"/>
    <w:rsid w:val="00260BBA"/>
    <w:rsid w:val="00270AB8"/>
    <w:rsid w:val="00271C62"/>
    <w:rsid w:val="002733F8"/>
    <w:rsid w:val="00274003"/>
    <w:rsid w:val="002C64E1"/>
    <w:rsid w:val="002F39D2"/>
    <w:rsid w:val="00313167"/>
    <w:rsid w:val="00323D8B"/>
    <w:rsid w:val="00324CAC"/>
    <w:rsid w:val="0033062B"/>
    <w:rsid w:val="003333C7"/>
    <w:rsid w:val="0034483B"/>
    <w:rsid w:val="0034790F"/>
    <w:rsid w:val="003A5CA8"/>
    <w:rsid w:val="003A7A29"/>
    <w:rsid w:val="003C14FE"/>
    <w:rsid w:val="003C2CAA"/>
    <w:rsid w:val="003D3D30"/>
    <w:rsid w:val="00405DA5"/>
    <w:rsid w:val="0040631D"/>
    <w:rsid w:val="00421A6D"/>
    <w:rsid w:val="00421C51"/>
    <w:rsid w:val="0046089A"/>
    <w:rsid w:val="0047064C"/>
    <w:rsid w:val="00473A58"/>
    <w:rsid w:val="00473FA0"/>
    <w:rsid w:val="004753E1"/>
    <w:rsid w:val="004A666A"/>
    <w:rsid w:val="004A6C06"/>
    <w:rsid w:val="004A6CD3"/>
    <w:rsid w:val="004A6F8D"/>
    <w:rsid w:val="004C4B1A"/>
    <w:rsid w:val="004D3801"/>
    <w:rsid w:val="004D7D2E"/>
    <w:rsid w:val="004F2360"/>
    <w:rsid w:val="00516F3E"/>
    <w:rsid w:val="005419A0"/>
    <w:rsid w:val="00543D5B"/>
    <w:rsid w:val="0054440F"/>
    <w:rsid w:val="0054497A"/>
    <w:rsid w:val="00547B28"/>
    <w:rsid w:val="00571354"/>
    <w:rsid w:val="00572404"/>
    <w:rsid w:val="00587A91"/>
    <w:rsid w:val="00590128"/>
    <w:rsid w:val="005B7E37"/>
    <w:rsid w:val="005C0911"/>
    <w:rsid w:val="005C09AA"/>
    <w:rsid w:val="005F5D6E"/>
    <w:rsid w:val="005F6667"/>
    <w:rsid w:val="00614606"/>
    <w:rsid w:val="00621B4C"/>
    <w:rsid w:val="006364A6"/>
    <w:rsid w:val="006509FA"/>
    <w:rsid w:val="006776B8"/>
    <w:rsid w:val="00682494"/>
    <w:rsid w:val="006912FD"/>
    <w:rsid w:val="006A3472"/>
    <w:rsid w:val="006B3245"/>
    <w:rsid w:val="006B43ED"/>
    <w:rsid w:val="006C6B63"/>
    <w:rsid w:val="006D0C5F"/>
    <w:rsid w:val="006F1A95"/>
    <w:rsid w:val="007014E3"/>
    <w:rsid w:val="00712276"/>
    <w:rsid w:val="0073151B"/>
    <w:rsid w:val="00745B7F"/>
    <w:rsid w:val="0076320E"/>
    <w:rsid w:val="00763EC6"/>
    <w:rsid w:val="00764E86"/>
    <w:rsid w:val="007A593A"/>
    <w:rsid w:val="007A6E83"/>
    <w:rsid w:val="007B08CB"/>
    <w:rsid w:val="007D79E7"/>
    <w:rsid w:val="007E4494"/>
    <w:rsid w:val="007F36BE"/>
    <w:rsid w:val="00803A4B"/>
    <w:rsid w:val="00812473"/>
    <w:rsid w:val="00813B4E"/>
    <w:rsid w:val="008221AC"/>
    <w:rsid w:val="00860296"/>
    <w:rsid w:val="00874E1B"/>
    <w:rsid w:val="00883497"/>
    <w:rsid w:val="008B4FFF"/>
    <w:rsid w:val="008C2DC6"/>
    <w:rsid w:val="008E2C64"/>
    <w:rsid w:val="009026F2"/>
    <w:rsid w:val="00905C55"/>
    <w:rsid w:val="00921D28"/>
    <w:rsid w:val="0092717E"/>
    <w:rsid w:val="009374B2"/>
    <w:rsid w:val="00944BB7"/>
    <w:rsid w:val="009535EF"/>
    <w:rsid w:val="00955FBB"/>
    <w:rsid w:val="00967EB4"/>
    <w:rsid w:val="009B7F88"/>
    <w:rsid w:val="009D0AC4"/>
    <w:rsid w:val="009D0EDC"/>
    <w:rsid w:val="009D1885"/>
    <w:rsid w:val="009D28CF"/>
    <w:rsid w:val="009D2904"/>
    <w:rsid w:val="009D4C3C"/>
    <w:rsid w:val="009D4FB1"/>
    <w:rsid w:val="009E26E2"/>
    <w:rsid w:val="009E372D"/>
    <w:rsid w:val="009F1BF5"/>
    <w:rsid w:val="00A02F5D"/>
    <w:rsid w:val="00A0756A"/>
    <w:rsid w:val="00A20D36"/>
    <w:rsid w:val="00A21BF7"/>
    <w:rsid w:val="00A55FB3"/>
    <w:rsid w:val="00A95AE4"/>
    <w:rsid w:val="00AC52FB"/>
    <w:rsid w:val="00AE69CC"/>
    <w:rsid w:val="00B17A15"/>
    <w:rsid w:val="00B37272"/>
    <w:rsid w:val="00B851FA"/>
    <w:rsid w:val="00BA5620"/>
    <w:rsid w:val="00BB4728"/>
    <w:rsid w:val="00BB7318"/>
    <w:rsid w:val="00BC2122"/>
    <w:rsid w:val="00BC412C"/>
    <w:rsid w:val="00BD0D05"/>
    <w:rsid w:val="00BD265F"/>
    <w:rsid w:val="00BE6EDD"/>
    <w:rsid w:val="00BF3FEC"/>
    <w:rsid w:val="00C04320"/>
    <w:rsid w:val="00C20516"/>
    <w:rsid w:val="00C2567E"/>
    <w:rsid w:val="00C6140F"/>
    <w:rsid w:val="00C76081"/>
    <w:rsid w:val="00C870C9"/>
    <w:rsid w:val="00C947CF"/>
    <w:rsid w:val="00CA3CF4"/>
    <w:rsid w:val="00CC6DA3"/>
    <w:rsid w:val="00CD2989"/>
    <w:rsid w:val="00CE1A29"/>
    <w:rsid w:val="00CE1CD4"/>
    <w:rsid w:val="00CF3D52"/>
    <w:rsid w:val="00D10435"/>
    <w:rsid w:val="00D22AD8"/>
    <w:rsid w:val="00D50E63"/>
    <w:rsid w:val="00D558B0"/>
    <w:rsid w:val="00D80C9F"/>
    <w:rsid w:val="00D84A2C"/>
    <w:rsid w:val="00DA782A"/>
    <w:rsid w:val="00E205E2"/>
    <w:rsid w:val="00E320AA"/>
    <w:rsid w:val="00E4012C"/>
    <w:rsid w:val="00E63793"/>
    <w:rsid w:val="00E800DC"/>
    <w:rsid w:val="00E90D1E"/>
    <w:rsid w:val="00EB29AC"/>
    <w:rsid w:val="00ED102E"/>
    <w:rsid w:val="00ED7D9A"/>
    <w:rsid w:val="00EE21EA"/>
    <w:rsid w:val="00EF6376"/>
    <w:rsid w:val="00F014EE"/>
    <w:rsid w:val="00F05172"/>
    <w:rsid w:val="00F23F98"/>
    <w:rsid w:val="00F24809"/>
    <w:rsid w:val="00F36EAF"/>
    <w:rsid w:val="00F9061A"/>
    <w:rsid w:val="00F953D8"/>
    <w:rsid w:val="00FC0DB3"/>
    <w:rsid w:val="00FE3EC1"/>
    <w:rsid w:val="00FE5C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5BC6C"/>
  <w15:chartTrackingRefBased/>
  <w15:docId w15:val="{2B2CC351-121D-48B4-8EA8-EBEF8C8C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ED102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a"/>
    <w:uiPriority w:val="1"/>
    <w:qFormat/>
    <w:rsid w:val="00ED102E"/>
    <w:pPr>
      <w:autoSpaceDE w:val="0"/>
      <w:autoSpaceDN w:val="0"/>
      <w:adjustRightInd w:val="0"/>
      <w:spacing w:before="134"/>
    </w:pPr>
    <w:rPr>
      <w:rFonts w:ascii="新細明體" w:eastAsia="新細明體" w:hAnsi="Times New Roman" w:cs="新細明體"/>
      <w:kern w:val="0"/>
      <w:szCs w:val="24"/>
    </w:rPr>
  </w:style>
  <w:style w:type="paragraph" w:styleId="a4">
    <w:name w:val="List Paragraph"/>
    <w:basedOn w:val="a"/>
    <w:uiPriority w:val="34"/>
    <w:qFormat/>
    <w:rsid w:val="00026ED6"/>
    <w:pPr>
      <w:ind w:leftChars="200" w:left="480"/>
    </w:pPr>
  </w:style>
  <w:style w:type="character" w:styleId="a5">
    <w:name w:val="Hyperlink"/>
    <w:basedOn w:val="a0"/>
    <w:uiPriority w:val="99"/>
    <w:unhideWhenUsed/>
    <w:rsid w:val="00905C55"/>
    <w:rPr>
      <w:color w:val="0563C1" w:themeColor="hyperlink"/>
      <w:u w:val="single"/>
    </w:rPr>
  </w:style>
  <w:style w:type="paragraph" w:styleId="a6">
    <w:name w:val="header"/>
    <w:basedOn w:val="a"/>
    <w:link w:val="a7"/>
    <w:uiPriority w:val="99"/>
    <w:unhideWhenUsed/>
    <w:rsid w:val="00572404"/>
    <w:pPr>
      <w:tabs>
        <w:tab w:val="center" w:pos="4153"/>
        <w:tab w:val="right" w:pos="8306"/>
      </w:tabs>
      <w:snapToGrid w:val="0"/>
    </w:pPr>
    <w:rPr>
      <w:sz w:val="20"/>
      <w:szCs w:val="20"/>
    </w:rPr>
  </w:style>
  <w:style w:type="character" w:customStyle="1" w:styleId="a7">
    <w:name w:val="頁首 字元"/>
    <w:basedOn w:val="a0"/>
    <w:link w:val="a6"/>
    <w:uiPriority w:val="99"/>
    <w:rsid w:val="00572404"/>
    <w:rPr>
      <w:sz w:val="20"/>
      <w:szCs w:val="20"/>
    </w:rPr>
  </w:style>
  <w:style w:type="paragraph" w:styleId="a8">
    <w:name w:val="footer"/>
    <w:basedOn w:val="a"/>
    <w:link w:val="a9"/>
    <w:uiPriority w:val="99"/>
    <w:unhideWhenUsed/>
    <w:rsid w:val="00572404"/>
    <w:pPr>
      <w:tabs>
        <w:tab w:val="center" w:pos="4153"/>
        <w:tab w:val="right" w:pos="8306"/>
      </w:tabs>
      <w:snapToGrid w:val="0"/>
    </w:pPr>
    <w:rPr>
      <w:sz w:val="20"/>
      <w:szCs w:val="20"/>
    </w:rPr>
  </w:style>
  <w:style w:type="character" w:customStyle="1" w:styleId="a9">
    <w:name w:val="頁尾 字元"/>
    <w:basedOn w:val="a0"/>
    <w:link w:val="a8"/>
    <w:uiPriority w:val="99"/>
    <w:rsid w:val="00572404"/>
    <w:rPr>
      <w:sz w:val="20"/>
      <w:szCs w:val="20"/>
    </w:rPr>
  </w:style>
  <w:style w:type="paragraph" w:styleId="aa">
    <w:name w:val="Balloon Text"/>
    <w:basedOn w:val="a"/>
    <w:link w:val="ab"/>
    <w:uiPriority w:val="99"/>
    <w:semiHidden/>
    <w:unhideWhenUsed/>
    <w:rsid w:val="00BC412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C412C"/>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37272"/>
    <w:rPr>
      <w:sz w:val="18"/>
      <w:szCs w:val="18"/>
    </w:rPr>
  </w:style>
  <w:style w:type="paragraph" w:styleId="ad">
    <w:name w:val="annotation text"/>
    <w:basedOn w:val="a"/>
    <w:link w:val="ae"/>
    <w:uiPriority w:val="99"/>
    <w:semiHidden/>
    <w:unhideWhenUsed/>
    <w:rsid w:val="00B37272"/>
  </w:style>
  <w:style w:type="character" w:customStyle="1" w:styleId="ae">
    <w:name w:val="註解文字 字元"/>
    <w:basedOn w:val="a0"/>
    <w:link w:val="ad"/>
    <w:uiPriority w:val="99"/>
    <w:semiHidden/>
    <w:rsid w:val="00B37272"/>
  </w:style>
  <w:style w:type="paragraph" w:styleId="af">
    <w:name w:val="annotation subject"/>
    <w:basedOn w:val="ad"/>
    <w:next w:val="ad"/>
    <w:link w:val="af0"/>
    <w:uiPriority w:val="99"/>
    <w:semiHidden/>
    <w:unhideWhenUsed/>
    <w:rsid w:val="00B37272"/>
    <w:rPr>
      <w:b/>
      <w:bCs/>
    </w:rPr>
  </w:style>
  <w:style w:type="character" w:customStyle="1" w:styleId="af0">
    <w:name w:val="註解主旨 字元"/>
    <w:basedOn w:val="ae"/>
    <w:link w:val="af"/>
    <w:uiPriority w:val="99"/>
    <w:semiHidden/>
    <w:rsid w:val="00B37272"/>
    <w:rPr>
      <w:b/>
      <w:bCs/>
    </w:rPr>
  </w:style>
  <w:style w:type="character" w:styleId="af1">
    <w:name w:val="FollowedHyperlink"/>
    <w:basedOn w:val="a0"/>
    <w:uiPriority w:val="99"/>
    <w:semiHidden/>
    <w:unhideWhenUsed/>
    <w:rsid w:val="00BC2122"/>
    <w:rPr>
      <w:color w:val="954F72" w:themeColor="followedHyperlink"/>
      <w:u w:val="single"/>
    </w:rPr>
  </w:style>
  <w:style w:type="table" w:customStyle="1" w:styleId="GridTable1Light1">
    <w:name w:val="Grid Table 1 Light1"/>
    <w:basedOn w:val="a1"/>
    <w:next w:val="1"/>
    <w:uiPriority w:val="46"/>
    <w:rsid w:val="00F36EA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siclaw.gov.hk/tc/basiclawtext/index.html" TargetMode="External"/><Relationship Id="rId3" Type="http://schemas.openxmlformats.org/officeDocument/2006/relationships/settings" Target="settings.xml"/><Relationship Id="rId7" Type="http://schemas.openxmlformats.org/officeDocument/2006/relationships/hyperlink" Target="https://www.basiclaw.gov.hk/tc/constitutio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Pui-ting Cecilia</dc:creator>
  <cp:keywords/>
  <dc:description/>
  <cp:lastModifiedBy>CDO(K&amp;P/GS)2</cp:lastModifiedBy>
  <cp:revision>2</cp:revision>
  <cp:lastPrinted>2021-06-04T09:17:00Z</cp:lastPrinted>
  <dcterms:created xsi:type="dcterms:W3CDTF">2024-10-04T01:14:00Z</dcterms:created>
  <dcterms:modified xsi:type="dcterms:W3CDTF">2024-10-04T01:14:00Z</dcterms:modified>
</cp:coreProperties>
</file>