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87BC4" w14:textId="3B5DEFB0" w:rsidR="00725923" w:rsidRPr="00CB08C6" w:rsidRDefault="00725923" w:rsidP="00725923">
      <w:pPr>
        <w:spacing w:line="460" w:lineRule="exact"/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T</w:t>
      </w:r>
      <w:r>
        <w:rPr>
          <w:rFonts w:ascii="Times New Roman" w:eastAsia="標楷體" w:hAnsi="Times New Roman" w:cs="Times New Roman"/>
          <w:b/>
          <w:bCs/>
          <w:sz w:val="28"/>
          <w:szCs w:val="28"/>
        </w:rPr>
        <w:t>-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  <w:lang w:eastAsia="zh-HK"/>
        </w:rPr>
        <w:t>標準</w:t>
      </w:r>
      <w:r w:rsidRPr="00D90E3F">
        <w:rPr>
          <w:rFonts w:ascii="Times New Roman" w:eastAsia="標楷體" w:hAnsi="Times New Roman" w:cs="Times New Roman" w:hint="eastAsia"/>
          <w:b/>
          <w:bCs/>
          <w:sz w:val="28"/>
          <w:szCs w:val="28"/>
          <w:vertAlign w:val="superscript"/>
        </w:rPr>
        <w:t>+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  <w:lang w:eastAsia="zh-HK"/>
        </w:rPr>
        <w:t>學校培訓資源</w:t>
      </w:r>
    </w:p>
    <w:p w14:paraId="7300D768" w14:textId="17E69792" w:rsidR="00725923" w:rsidRPr="00980677" w:rsidRDefault="002270C1" w:rsidP="00725923">
      <w:pPr>
        <w:jc w:val="center"/>
        <w:rPr>
          <w:rFonts w:ascii="Times New Roman" w:eastAsia="標楷體" w:hAnsi="Times New Roman" w:cs="Times New Roman"/>
          <w:b/>
          <w:bCs/>
          <w:sz w:val="28"/>
          <w:szCs w:val="28"/>
          <w:lang w:eastAsia="zh-HK"/>
        </w:rPr>
      </w:pPr>
      <w:r>
        <w:rPr>
          <w:rFonts w:ascii="Times New Roman" w:eastAsia="標楷體" w:hAnsi="Times New Roman" w:cs="Times New Roman" w:hint="eastAsia"/>
          <w:b/>
          <w:bCs/>
          <w:sz w:val="28"/>
          <w:szCs w:val="28"/>
          <w:lang w:eastAsia="zh-HK"/>
        </w:rPr>
        <w:t>活動六</w:t>
      </w:r>
      <w:r w:rsidR="00725923" w:rsidRPr="00980677">
        <w:rPr>
          <w:rFonts w:ascii="Times New Roman" w:eastAsia="標楷體" w:hAnsi="Times New Roman" w:cs="Times New Roman" w:hint="eastAsia"/>
          <w:b/>
          <w:bCs/>
          <w:sz w:val="28"/>
          <w:szCs w:val="28"/>
          <w:lang w:eastAsia="zh-HK"/>
        </w:rPr>
        <w:t>：</w:t>
      </w:r>
      <w:r>
        <w:rPr>
          <w:rFonts w:ascii="Times New Roman" w:eastAsia="標楷體" w:hAnsi="Times New Roman" w:cs="Times New Roman" w:hint="eastAsia"/>
          <w:b/>
          <w:bCs/>
          <w:sz w:val="28"/>
          <w:szCs w:val="28"/>
          <w:lang w:eastAsia="zh-HK"/>
        </w:rPr>
        <w:t>自我檢視工具</w:t>
      </w:r>
    </w:p>
    <w:p w14:paraId="379D7AA6" w14:textId="77777777" w:rsidR="002270C1" w:rsidRDefault="002270C1" w:rsidP="00DD614E">
      <w:pPr>
        <w:spacing w:after="0"/>
        <w:rPr>
          <w:b/>
          <w:bCs/>
          <w:sz w:val="28"/>
          <w:szCs w:val="28"/>
          <w:lang w:eastAsia="zh-HK"/>
        </w:rPr>
      </w:pPr>
    </w:p>
    <w:p w14:paraId="01AA20B1" w14:textId="77777777" w:rsidR="002270C1" w:rsidRDefault="002270C1" w:rsidP="00DD614E">
      <w:pPr>
        <w:spacing w:after="0"/>
        <w:rPr>
          <w:b/>
          <w:bCs/>
          <w:sz w:val="28"/>
          <w:szCs w:val="28"/>
          <w:lang w:eastAsia="zh-HK"/>
        </w:rPr>
      </w:pPr>
    </w:p>
    <w:p w14:paraId="01AAB95F" w14:textId="2F76F538" w:rsidR="000D61E5" w:rsidRPr="00DD614E" w:rsidRDefault="00253153" w:rsidP="00DD614E">
      <w:pPr>
        <w:spacing w:after="0"/>
        <w:rPr>
          <w:b/>
          <w:bCs/>
          <w:sz w:val="28"/>
          <w:szCs w:val="28"/>
          <w:lang w:eastAsia="zh-HK"/>
        </w:rPr>
      </w:pPr>
      <w:r w:rsidRPr="00DD614E">
        <w:rPr>
          <w:rFonts w:hint="eastAsia"/>
          <w:b/>
          <w:bCs/>
          <w:sz w:val="28"/>
          <w:szCs w:val="28"/>
          <w:lang w:eastAsia="zh-HK"/>
        </w:rPr>
        <w:t>進行網上自我檢視問卷</w:t>
      </w: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8"/>
        <w:gridCol w:w="222"/>
        <w:gridCol w:w="3246"/>
      </w:tblGrid>
      <w:tr w:rsidR="000D61E5" w:rsidRPr="00DD614E" w14:paraId="1FA63DA5" w14:textId="77777777" w:rsidTr="000D61E5">
        <w:tc>
          <w:tcPr>
            <w:tcW w:w="0" w:type="auto"/>
          </w:tcPr>
          <w:p w14:paraId="132B6A95" w14:textId="77777777" w:rsidR="000D61E5" w:rsidRPr="00DD614E" w:rsidRDefault="000D61E5" w:rsidP="00DD614E">
            <w:pPr>
              <w:adjustRightInd w:val="0"/>
              <w:snapToGrid w:val="0"/>
              <w:spacing w:line="440" w:lineRule="exact"/>
              <w:jc w:val="both"/>
              <w:rPr>
                <w:bCs/>
                <w:sz w:val="24"/>
                <w:lang w:eastAsia="zh-HK"/>
              </w:rPr>
            </w:pPr>
            <w:r w:rsidRPr="00DD614E">
              <w:rPr>
                <w:rFonts w:hint="eastAsia"/>
                <w:bCs/>
                <w:sz w:val="24"/>
                <w:lang w:eastAsia="zh-HK"/>
              </w:rPr>
              <w:t>為協助教師善用教</w:t>
            </w:r>
            <w:r w:rsidRPr="00DD614E">
              <w:rPr>
                <w:rFonts w:hint="eastAsia"/>
                <w:bCs/>
                <w:sz w:val="24"/>
              </w:rPr>
              <w:t>師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專</w:t>
            </w:r>
            <w:r w:rsidRPr="00DD614E">
              <w:rPr>
                <w:rFonts w:hint="eastAsia"/>
                <w:bCs/>
                <w:sz w:val="24"/>
              </w:rPr>
              <w:t>業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標準參照，教</w:t>
            </w:r>
            <w:r w:rsidRPr="00DD614E">
              <w:rPr>
                <w:rFonts w:hint="eastAsia"/>
                <w:bCs/>
                <w:sz w:val="24"/>
              </w:rPr>
              <w:t>師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及校</w:t>
            </w:r>
            <w:r w:rsidRPr="00DD614E">
              <w:rPr>
                <w:rFonts w:hint="eastAsia"/>
                <w:bCs/>
                <w:sz w:val="24"/>
              </w:rPr>
              <w:t>長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專</w:t>
            </w:r>
            <w:r w:rsidRPr="00DD614E">
              <w:rPr>
                <w:rFonts w:hint="eastAsia"/>
                <w:bCs/>
                <w:sz w:val="24"/>
              </w:rPr>
              <w:t>業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發</w:t>
            </w:r>
            <w:r w:rsidRPr="00DD614E">
              <w:rPr>
                <w:rFonts w:hint="eastAsia"/>
                <w:bCs/>
                <w:sz w:val="24"/>
              </w:rPr>
              <w:t>展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委員會開發了一套自我檢視工具</w:t>
            </w:r>
            <w:r w:rsidRPr="00DD614E">
              <w:rPr>
                <w:rFonts w:hint="eastAsia"/>
                <w:bCs/>
                <w:sz w:val="24"/>
                <w:lang w:eastAsia="zh-HK"/>
              </w:rPr>
              <w:t xml:space="preserve"> (SRT)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。教師只需完成一份包含</w:t>
            </w:r>
            <w:r w:rsidRPr="00DD614E">
              <w:rPr>
                <w:rFonts w:hint="eastAsia"/>
                <w:bCs/>
                <w:sz w:val="24"/>
                <w:lang w:eastAsia="zh-HK"/>
              </w:rPr>
              <w:t xml:space="preserve"> 24 </w:t>
            </w:r>
            <w:r w:rsidRPr="00DD614E">
              <w:rPr>
                <w:rFonts w:hint="eastAsia"/>
                <w:bCs/>
                <w:sz w:val="24"/>
                <w:lang w:eastAsia="zh-HK"/>
              </w:rPr>
              <w:t>條題目的問卷後，便可得到一份概覽，展示教師在專業成長旅程中的成果和可進一步發展的項目，以協助教師確定未來專業發展的需要及方向。</w:t>
            </w:r>
          </w:p>
          <w:p w14:paraId="2D9146E0" w14:textId="77777777" w:rsidR="000D61E5" w:rsidRPr="00DD614E" w:rsidRDefault="000D61E5" w:rsidP="00CA01B1">
            <w:pPr>
              <w:jc w:val="center"/>
              <w:rPr>
                <w:bCs/>
                <w:sz w:val="28"/>
                <w:szCs w:val="28"/>
                <w:lang w:eastAsia="zh-HK"/>
              </w:rPr>
            </w:pPr>
          </w:p>
        </w:tc>
        <w:tc>
          <w:tcPr>
            <w:tcW w:w="0" w:type="auto"/>
          </w:tcPr>
          <w:p w14:paraId="6EF70C85" w14:textId="77777777" w:rsidR="000D61E5" w:rsidRPr="00DD614E" w:rsidRDefault="000D61E5" w:rsidP="00CA01B1">
            <w:pPr>
              <w:jc w:val="center"/>
              <w:rPr>
                <w:rFonts w:ascii="標楷體" w:eastAsia="標楷體" w:hAnsi="標楷體"/>
                <w:noProof/>
                <w:color w:val="1F4E79" w:themeColor="accent1" w:themeShade="80"/>
              </w:rPr>
            </w:pPr>
          </w:p>
        </w:tc>
        <w:tc>
          <w:tcPr>
            <w:tcW w:w="3246" w:type="dxa"/>
          </w:tcPr>
          <w:p w14:paraId="3958D312" w14:textId="2501E429" w:rsidR="000D61E5" w:rsidRPr="00DD614E" w:rsidRDefault="000D61E5" w:rsidP="00CA01B1">
            <w:pPr>
              <w:jc w:val="center"/>
              <w:rPr>
                <w:bCs/>
                <w:sz w:val="28"/>
                <w:szCs w:val="28"/>
                <w:lang w:eastAsia="zh-HK"/>
              </w:rPr>
            </w:pPr>
            <w:r w:rsidRPr="00DD614E">
              <w:rPr>
                <w:rFonts w:ascii="標楷體" w:eastAsia="標楷體" w:hAnsi="標楷體"/>
                <w:noProof/>
                <w:color w:val="1F4E79" w:themeColor="accent1" w:themeShade="80"/>
              </w:rPr>
              <w:drawing>
                <wp:inline distT="0" distB="0" distL="0" distR="0" wp14:anchorId="29B5631F" wp14:editId="3A631730">
                  <wp:extent cx="1681925" cy="973612"/>
                  <wp:effectExtent l="76200" t="247650" r="0" b="283845"/>
                  <wp:docPr id="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20669148">
                            <a:off x="0" y="0"/>
                            <a:ext cx="1693117" cy="98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E9911" w14:textId="77777777" w:rsidR="00DD614E" w:rsidRDefault="00DD614E" w:rsidP="00DD614E">
      <w:pPr>
        <w:spacing w:after="0"/>
        <w:rPr>
          <w:bCs/>
          <w:sz w:val="24"/>
          <w:lang w:eastAsia="zh-HK"/>
        </w:rPr>
      </w:pPr>
    </w:p>
    <w:p w14:paraId="208E79D9" w14:textId="77777777" w:rsidR="002270C1" w:rsidRDefault="002270C1" w:rsidP="00DD614E">
      <w:pPr>
        <w:spacing w:after="0"/>
        <w:rPr>
          <w:bCs/>
          <w:sz w:val="24"/>
          <w:lang w:eastAsia="zh-HK"/>
        </w:rPr>
      </w:pPr>
      <w:bookmarkStart w:id="0" w:name="_GoBack"/>
      <w:bookmarkEnd w:id="0"/>
    </w:p>
    <w:p w14:paraId="1847B17B" w14:textId="771CA262" w:rsidR="00B32F00" w:rsidRPr="00DD614E" w:rsidRDefault="00CA01B1" w:rsidP="00DD614E">
      <w:pPr>
        <w:spacing w:after="0"/>
        <w:rPr>
          <w:bCs/>
          <w:sz w:val="24"/>
        </w:rPr>
      </w:pPr>
      <w:r w:rsidRPr="00DD614E">
        <w:rPr>
          <w:rFonts w:hint="eastAsia"/>
          <w:bCs/>
          <w:sz w:val="24"/>
          <w:lang w:eastAsia="zh-HK"/>
        </w:rPr>
        <w:t>請掃</w:t>
      </w:r>
      <w:r w:rsidR="00560FA0" w:rsidRPr="00DD614E">
        <w:rPr>
          <w:rFonts w:hint="eastAsia"/>
          <w:bCs/>
          <w:sz w:val="24"/>
          <w:lang w:eastAsia="zh-HK"/>
        </w:rPr>
        <w:t>以</w:t>
      </w:r>
      <w:r w:rsidR="00560FA0" w:rsidRPr="00DD614E">
        <w:rPr>
          <w:rFonts w:hint="eastAsia"/>
          <w:bCs/>
          <w:sz w:val="24"/>
        </w:rPr>
        <w:t>下</w:t>
      </w:r>
      <w:r w:rsidR="00B156D0" w:rsidRPr="00DD614E">
        <w:rPr>
          <w:rFonts w:hint="eastAsia"/>
          <w:bCs/>
          <w:sz w:val="24"/>
          <w:lang w:eastAsia="zh-HK"/>
        </w:rPr>
        <w:t>二維碼</w:t>
      </w:r>
      <w:r w:rsidR="00560FA0" w:rsidRPr="00DD614E">
        <w:rPr>
          <w:rFonts w:hint="eastAsia"/>
          <w:bCs/>
          <w:sz w:val="24"/>
          <w:lang w:eastAsia="zh-HK"/>
        </w:rPr>
        <w:t>，</w:t>
      </w:r>
      <w:r w:rsidR="00B32F00" w:rsidRPr="00DD614E">
        <w:rPr>
          <w:rFonts w:hint="eastAsia"/>
          <w:bCs/>
          <w:sz w:val="24"/>
          <w:lang w:eastAsia="zh-HK"/>
        </w:rPr>
        <w:t>進行網上</w:t>
      </w:r>
      <w:r w:rsidR="00560FA0" w:rsidRPr="00DD614E">
        <w:rPr>
          <w:rFonts w:hint="eastAsia"/>
          <w:bCs/>
          <w:sz w:val="24"/>
          <w:lang w:eastAsia="zh-HK"/>
        </w:rPr>
        <w:t>自我檢視問卷。</w:t>
      </w:r>
    </w:p>
    <w:p w14:paraId="5D2638F9" w14:textId="1F97DCF4" w:rsidR="000D61E5" w:rsidRDefault="00545B54" w:rsidP="00DD614E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D9607B" wp14:editId="577FEBE0">
            <wp:extent cx="1905000" cy="190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1E5" w:rsidSect="001001B4">
      <w:pgSz w:w="11906" w:h="16838" w:code="9"/>
      <w:pgMar w:top="964" w:right="1191" w:bottom="964" w:left="1191" w:header="851" w:footer="992" w:gutter="0"/>
      <w:paperSrc w:first="2" w:other="2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F9A5C" w14:textId="77777777" w:rsidR="00206C25" w:rsidRDefault="00206C25" w:rsidP="00CC56D4">
      <w:pPr>
        <w:spacing w:after="0" w:line="240" w:lineRule="auto"/>
      </w:pPr>
      <w:r>
        <w:separator/>
      </w:r>
    </w:p>
  </w:endnote>
  <w:endnote w:type="continuationSeparator" w:id="0">
    <w:p w14:paraId="17C6EA65" w14:textId="77777777" w:rsidR="00206C25" w:rsidRDefault="00206C25" w:rsidP="00CC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6D9B7" w14:textId="77777777" w:rsidR="00206C25" w:rsidRDefault="00206C25" w:rsidP="00CC56D4">
      <w:pPr>
        <w:spacing w:after="0" w:line="240" w:lineRule="auto"/>
      </w:pPr>
      <w:r>
        <w:separator/>
      </w:r>
    </w:p>
  </w:footnote>
  <w:footnote w:type="continuationSeparator" w:id="0">
    <w:p w14:paraId="3A238F31" w14:textId="77777777" w:rsidR="00206C25" w:rsidRDefault="00206C25" w:rsidP="00CC5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F41DA"/>
    <w:multiLevelType w:val="hybridMultilevel"/>
    <w:tmpl w:val="0A14064C"/>
    <w:lvl w:ilvl="0" w:tplc="08AA9F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4AE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AE7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65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982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0A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8A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E5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AE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7A33BE"/>
    <w:multiLevelType w:val="hybridMultilevel"/>
    <w:tmpl w:val="5C5CBA08"/>
    <w:lvl w:ilvl="0" w:tplc="5B2E6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589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882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E3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61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945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C2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805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CC8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defaultTabStop w:val="720"/>
  <w:drawingGridHorizontalSpacing w:val="120"/>
  <w:displayHorizontalDrawingGridEvery w:val="0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400"/>
    <w:rsid w:val="000D61E5"/>
    <w:rsid w:val="001001B4"/>
    <w:rsid w:val="001B5EFD"/>
    <w:rsid w:val="001C258D"/>
    <w:rsid w:val="00206C25"/>
    <w:rsid w:val="002270C1"/>
    <w:rsid w:val="00253153"/>
    <w:rsid w:val="00463FCD"/>
    <w:rsid w:val="00500C51"/>
    <w:rsid w:val="0050496B"/>
    <w:rsid w:val="00545B54"/>
    <w:rsid w:val="00560FA0"/>
    <w:rsid w:val="00601796"/>
    <w:rsid w:val="006F7A65"/>
    <w:rsid w:val="00725923"/>
    <w:rsid w:val="00797D4C"/>
    <w:rsid w:val="007E0145"/>
    <w:rsid w:val="00826D08"/>
    <w:rsid w:val="0095590B"/>
    <w:rsid w:val="00962813"/>
    <w:rsid w:val="009E781F"/>
    <w:rsid w:val="00A351A7"/>
    <w:rsid w:val="00AB5A23"/>
    <w:rsid w:val="00B156D0"/>
    <w:rsid w:val="00B1673B"/>
    <w:rsid w:val="00B32F00"/>
    <w:rsid w:val="00CA01B1"/>
    <w:rsid w:val="00CC56D4"/>
    <w:rsid w:val="00D6031D"/>
    <w:rsid w:val="00D640E3"/>
    <w:rsid w:val="00D77E52"/>
    <w:rsid w:val="00DA2400"/>
    <w:rsid w:val="00DD079B"/>
    <w:rsid w:val="00DD614E"/>
    <w:rsid w:val="00F3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570B10"/>
  <w15:chartTrackingRefBased/>
  <w15:docId w15:val="{5CF71931-A40B-4383-9EA6-AE666624B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D4"/>
  </w:style>
  <w:style w:type="paragraph" w:styleId="Footer">
    <w:name w:val="footer"/>
    <w:basedOn w:val="Normal"/>
    <w:link w:val="FooterChar"/>
    <w:uiPriority w:val="99"/>
    <w:unhideWhenUsed/>
    <w:rsid w:val="00CC56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D4"/>
  </w:style>
  <w:style w:type="table" w:styleId="TableGrid">
    <w:name w:val="Table Grid"/>
    <w:basedOn w:val="TableNormal"/>
    <w:uiPriority w:val="39"/>
    <w:rsid w:val="000D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0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0981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00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357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45">
          <w:marLeft w:val="56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ADB60B6598BD438857B8964BC75C40" ma:contentTypeVersion="14" ma:contentTypeDescription="Create a new document." ma:contentTypeScope="" ma:versionID="89d2dc9d596abd4d97f79020c0aa2287">
  <xsd:schema xmlns:xsd="http://www.w3.org/2001/XMLSchema" xmlns:xs="http://www.w3.org/2001/XMLSchema" xmlns:p="http://schemas.microsoft.com/office/2006/metadata/properties" xmlns:ns3="9c92d941-e6b5-46c0-a83e-5602e306d266" xmlns:ns4="58736cf3-7304-4563-a079-b0a80f432b7c" targetNamespace="http://schemas.microsoft.com/office/2006/metadata/properties" ma:root="true" ma:fieldsID="78f2d3853f4bfc0a62985863755163d4" ns3:_="" ns4:_="">
    <xsd:import namespace="9c92d941-e6b5-46c0-a83e-5602e306d266"/>
    <xsd:import namespace="58736cf3-7304-4563-a079-b0a80f432b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92d941-e6b5-46c0-a83e-5602e306d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36cf3-7304-4563-a079-b0a80f432b7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7AA371-DCD0-40DD-9A73-2C1378193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E3D8B5-11E3-4817-880F-15F9124506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92d941-e6b5-46c0-a83e-5602e306d266"/>
    <ds:schemaRef ds:uri="58736cf3-7304-4563-a079-b0a80f432b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0D84D7-98F8-4B49-A4AA-4662F6D602D6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8736cf3-7304-4563-a079-b0a80f432b7c"/>
    <ds:schemaRef ds:uri="http://purl.org/dc/elements/1.1/"/>
    <ds:schemaRef ds:uri="9c92d941-e6b5-46c0-a83e-5602e306d26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SLPD2</dc:creator>
  <cp:keywords/>
  <dc:description/>
  <cp:lastModifiedBy>SLPD2</cp:lastModifiedBy>
  <cp:revision>3</cp:revision>
  <dcterms:created xsi:type="dcterms:W3CDTF">2021-10-04T04:13:00Z</dcterms:created>
  <dcterms:modified xsi:type="dcterms:W3CDTF">2021-10-04T04:14:00Z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0x010100ECADB60B6598BD438857B8964BC75C40</vt:lpwstr>
  </property>
</Properties>
</file>